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01" w:rsidRPr="00C14E73" w:rsidRDefault="007F1748" w:rsidP="001E4601">
      <w:pPr>
        <w:jc w:val="center"/>
        <w:outlineLvl w:val="0"/>
        <w:rPr>
          <w:rFonts w:ascii="Tahoma" w:hAnsi="Tahoma" w:cs="Tahoma"/>
          <w:b/>
          <w:sz w:val="28"/>
          <w:szCs w:val="28"/>
        </w:rPr>
      </w:pPr>
      <w:r w:rsidRPr="00C14E73">
        <w:rPr>
          <w:rFonts w:ascii="Tahoma" w:hAnsi="Tahoma" w:cs="Tahoma"/>
          <w:b/>
          <w:sz w:val="28"/>
          <w:szCs w:val="28"/>
        </w:rPr>
        <w:t>Sirküler</w:t>
      </w:r>
    </w:p>
    <w:p w:rsidR="001E4601" w:rsidRPr="005B212F" w:rsidRDefault="005D5CB0" w:rsidP="001E4601">
      <w:pPr>
        <w:jc w:val="center"/>
        <w:outlineLvl w:val="0"/>
        <w:rPr>
          <w:rFonts w:ascii="Tahoma" w:hAnsi="Tahoma" w:cs="Tahoma"/>
          <w:b/>
          <w:sz w:val="20"/>
          <w:szCs w:val="20"/>
        </w:rPr>
      </w:pPr>
      <w:r>
        <w:rPr>
          <w:rFonts w:ascii="Tahoma" w:hAnsi="Tahoma" w:cs="Tahoma"/>
          <w:b/>
          <w:sz w:val="28"/>
          <w:szCs w:val="28"/>
        </w:rPr>
        <w:t>0</w:t>
      </w:r>
      <w:r w:rsidR="00B07112">
        <w:rPr>
          <w:rFonts w:ascii="Tahoma" w:hAnsi="Tahoma" w:cs="Tahoma"/>
          <w:b/>
          <w:sz w:val="28"/>
          <w:szCs w:val="28"/>
        </w:rPr>
        <w:t>2</w:t>
      </w:r>
      <w:r w:rsidR="00A56882" w:rsidRPr="005B212F">
        <w:rPr>
          <w:rFonts w:ascii="Tahoma" w:hAnsi="Tahoma" w:cs="Tahoma"/>
          <w:b/>
          <w:sz w:val="28"/>
          <w:szCs w:val="28"/>
        </w:rPr>
        <w:t>/</w:t>
      </w:r>
      <w:r w:rsidR="00B07112">
        <w:rPr>
          <w:rFonts w:ascii="Tahoma" w:hAnsi="Tahoma" w:cs="Tahoma"/>
          <w:b/>
          <w:sz w:val="28"/>
          <w:szCs w:val="28"/>
        </w:rPr>
        <w:t>03</w:t>
      </w:r>
    </w:p>
    <w:p w:rsidR="001E4601" w:rsidRPr="00341B11" w:rsidRDefault="00F17589" w:rsidP="001E4601">
      <w:pPr>
        <w:jc w:val="right"/>
        <w:rPr>
          <w:rFonts w:ascii="Tahoma" w:hAnsi="Tahoma" w:cs="Tahoma"/>
          <w:b/>
          <w:sz w:val="20"/>
          <w:szCs w:val="20"/>
        </w:rPr>
      </w:pPr>
      <w:r>
        <w:rPr>
          <w:rFonts w:ascii="Tahoma" w:hAnsi="Tahoma" w:cs="Tahoma"/>
          <w:b/>
          <w:sz w:val="20"/>
          <w:szCs w:val="20"/>
        </w:rPr>
        <w:t>04</w:t>
      </w:r>
      <w:r w:rsidR="005D5CB0">
        <w:rPr>
          <w:rFonts w:ascii="Tahoma" w:hAnsi="Tahoma" w:cs="Tahoma"/>
          <w:b/>
          <w:sz w:val="20"/>
          <w:szCs w:val="20"/>
        </w:rPr>
        <w:t>.</w:t>
      </w:r>
      <w:r w:rsidR="00A06F46">
        <w:rPr>
          <w:rFonts w:ascii="Tahoma" w:hAnsi="Tahoma" w:cs="Tahoma"/>
          <w:b/>
          <w:sz w:val="20"/>
          <w:szCs w:val="20"/>
        </w:rPr>
        <w:t>0</w:t>
      </w:r>
      <w:r>
        <w:rPr>
          <w:rFonts w:ascii="Tahoma" w:hAnsi="Tahoma" w:cs="Tahoma"/>
          <w:b/>
          <w:sz w:val="20"/>
          <w:szCs w:val="20"/>
        </w:rPr>
        <w:t>2</w:t>
      </w:r>
      <w:r w:rsidR="005D5CB0">
        <w:rPr>
          <w:rFonts w:ascii="Tahoma" w:hAnsi="Tahoma" w:cs="Tahoma"/>
          <w:b/>
          <w:sz w:val="20"/>
          <w:szCs w:val="20"/>
        </w:rPr>
        <w:t>.201</w:t>
      </w:r>
      <w:r w:rsidR="00A06F46">
        <w:rPr>
          <w:rFonts w:ascii="Tahoma" w:hAnsi="Tahoma" w:cs="Tahoma"/>
          <w:b/>
          <w:sz w:val="20"/>
          <w:szCs w:val="20"/>
        </w:rPr>
        <w:t>9</w:t>
      </w:r>
    </w:p>
    <w:p w:rsidR="001E4601" w:rsidRDefault="001E4601" w:rsidP="005B212F">
      <w:pPr>
        <w:spacing w:before="120" w:after="120" w:line="240" w:lineRule="auto"/>
        <w:jc w:val="both"/>
        <w:rPr>
          <w:rFonts w:ascii="Tahoma" w:hAnsi="Tahoma" w:cs="Tahoma"/>
          <w:b/>
          <w:sz w:val="20"/>
          <w:szCs w:val="20"/>
          <w:u w:val="single"/>
        </w:rPr>
      </w:pPr>
      <w:proofErr w:type="gramStart"/>
      <w:r w:rsidRPr="00D45594">
        <w:rPr>
          <w:rFonts w:ascii="Tahoma" w:hAnsi="Tahoma" w:cs="Tahoma"/>
          <w:b/>
          <w:sz w:val="20"/>
          <w:szCs w:val="20"/>
          <w:u w:val="single"/>
        </w:rPr>
        <w:t>KONU :</w:t>
      </w:r>
      <w:proofErr w:type="gramEnd"/>
    </w:p>
    <w:p w:rsidR="007F1748" w:rsidRPr="00D45594" w:rsidRDefault="007F1748" w:rsidP="005B212F">
      <w:pPr>
        <w:spacing w:before="120" w:after="120" w:line="240" w:lineRule="auto"/>
        <w:jc w:val="both"/>
        <w:rPr>
          <w:rFonts w:ascii="Tahoma" w:hAnsi="Tahoma" w:cs="Tahoma"/>
          <w:b/>
          <w:sz w:val="20"/>
          <w:szCs w:val="20"/>
          <w:u w:val="single"/>
        </w:rPr>
      </w:pPr>
    </w:p>
    <w:p w:rsidR="00324F9C" w:rsidRDefault="00BB0B84" w:rsidP="00324F9C">
      <w:pPr>
        <w:spacing w:before="120" w:after="120" w:line="240" w:lineRule="auto"/>
        <w:jc w:val="both"/>
        <w:rPr>
          <w:rFonts w:ascii="Tahoma" w:hAnsi="Tahoma" w:cs="Tahoma"/>
          <w:b/>
          <w:sz w:val="20"/>
          <w:szCs w:val="20"/>
        </w:rPr>
      </w:pPr>
      <w:r w:rsidRPr="00D45594">
        <w:rPr>
          <w:rFonts w:ascii="Tahoma" w:hAnsi="Tahoma" w:cs="Tahoma"/>
          <w:b/>
          <w:sz w:val="20"/>
          <w:szCs w:val="20"/>
        </w:rPr>
        <w:t>*</w:t>
      </w:r>
      <w:r w:rsidR="000E55E4" w:rsidRPr="00D45594">
        <w:rPr>
          <w:rFonts w:ascii="Tahoma" w:hAnsi="Tahoma" w:cs="Tahoma"/>
          <w:b/>
          <w:sz w:val="20"/>
          <w:szCs w:val="20"/>
        </w:rPr>
        <w:t xml:space="preserve"> </w:t>
      </w:r>
      <w:bookmarkStart w:id="0" w:name="_GoBack"/>
      <w:r w:rsidR="00324F9C" w:rsidRPr="00324F9C">
        <w:rPr>
          <w:rFonts w:ascii="Tahoma" w:hAnsi="Tahoma" w:cs="Tahoma"/>
          <w:b/>
          <w:sz w:val="20"/>
          <w:szCs w:val="20"/>
        </w:rPr>
        <w:t>7162 Sayılı Gelir Vergisi Kanunu İle Bazı Kanunlarda Değişiklik Yapılmasına Dair Kanun Yayımlandı.</w:t>
      </w:r>
      <w:bookmarkEnd w:id="0"/>
    </w:p>
    <w:p w:rsidR="00324F9C" w:rsidRDefault="007F1748" w:rsidP="00376743">
      <w:pPr>
        <w:spacing w:after="0" w:line="240" w:lineRule="atLeast"/>
        <w:jc w:val="both"/>
        <w:rPr>
          <w:rFonts w:ascii="Tahoma" w:hAnsi="Tahoma" w:cs="Tahoma"/>
          <w:b/>
          <w:sz w:val="20"/>
          <w:szCs w:val="20"/>
          <w:u w:val="single"/>
        </w:rPr>
      </w:pPr>
      <w:r w:rsidRPr="00324F9C">
        <w:rPr>
          <w:rFonts w:ascii="Tahoma" w:hAnsi="Tahoma" w:cs="Tahoma"/>
          <w:b/>
          <w:sz w:val="20"/>
          <w:szCs w:val="20"/>
          <w:u w:val="single"/>
        </w:rPr>
        <w:t>7162 Sayılı Gelir Vergisi Kanunu İle Bazı Kanunlarda Değişiklik Yapılmasına Dair Kanun Yayımlandı</w:t>
      </w:r>
      <w:r>
        <w:rPr>
          <w:rFonts w:ascii="Tahoma" w:hAnsi="Tahoma" w:cs="Tahoma"/>
          <w:b/>
          <w:sz w:val="20"/>
          <w:szCs w:val="20"/>
          <w:u w:val="single"/>
        </w:rPr>
        <w:t>:</w:t>
      </w:r>
    </w:p>
    <w:p w:rsidR="00324F9C" w:rsidRDefault="00324F9C" w:rsidP="00376743">
      <w:pPr>
        <w:spacing w:after="0" w:line="240" w:lineRule="atLeast"/>
        <w:jc w:val="both"/>
        <w:rPr>
          <w:rStyle w:val="Gl"/>
          <w:rFonts w:ascii="Tahoma" w:hAnsi="Tahoma" w:cs="Tahoma"/>
          <w:b w:val="0"/>
          <w:bCs w:val="0"/>
          <w:color w:val="auto"/>
          <w:sz w:val="20"/>
          <w:szCs w:val="20"/>
          <w:shd w:val="clear" w:color="auto" w:fill="FFFFFF"/>
        </w:rPr>
      </w:pPr>
    </w:p>
    <w:p w:rsidR="00376743" w:rsidRPr="00B41F9B" w:rsidRDefault="0068772E" w:rsidP="00376743">
      <w:pPr>
        <w:spacing w:after="0" w:line="240" w:lineRule="atLeast"/>
        <w:jc w:val="both"/>
        <w:rPr>
          <w:rStyle w:val="Gl"/>
          <w:rFonts w:ascii="Tahoma" w:hAnsi="Tahoma" w:cs="Tahoma"/>
          <w:b w:val="0"/>
          <w:bCs w:val="0"/>
          <w:color w:val="auto"/>
          <w:sz w:val="20"/>
          <w:szCs w:val="20"/>
          <w:shd w:val="clear" w:color="auto" w:fill="FFFFFF"/>
        </w:rPr>
      </w:pPr>
      <w:r w:rsidRPr="00B41F9B">
        <w:rPr>
          <w:rStyle w:val="Gl"/>
          <w:rFonts w:ascii="Tahoma" w:hAnsi="Tahoma" w:cs="Tahoma"/>
          <w:b w:val="0"/>
          <w:bCs w:val="0"/>
          <w:color w:val="auto"/>
          <w:sz w:val="20"/>
          <w:szCs w:val="20"/>
          <w:shd w:val="clear" w:color="auto" w:fill="FFFFFF"/>
        </w:rPr>
        <w:t>30</w:t>
      </w:r>
      <w:r w:rsidR="00376743" w:rsidRPr="00B41F9B">
        <w:rPr>
          <w:rStyle w:val="Gl"/>
          <w:rFonts w:ascii="Tahoma" w:hAnsi="Tahoma" w:cs="Tahoma"/>
          <w:b w:val="0"/>
          <w:bCs w:val="0"/>
          <w:color w:val="auto"/>
          <w:sz w:val="20"/>
          <w:szCs w:val="20"/>
          <w:shd w:val="clear" w:color="auto" w:fill="FFFFFF"/>
        </w:rPr>
        <w:t>.01.2019 tarihli ve 306</w:t>
      </w:r>
      <w:r w:rsidRPr="00B41F9B">
        <w:rPr>
          <w:rStyle w:val="Gl"/>
          <w:rFonts w:ascii="Tahoma" w:hAnsi="Tahoma" w:cs="Tahoma"/>
          <w:b w:val="0"/>
          <w:bCs w:val="0"/>
          <w:color w:val="auto"/>
          <w:sz w:val="20"/>
          <w:szCs w:val="20"/>
          <w:shd w:val="clear" w:color="auto" w:fill="FFFFFF"/>
        </w:rPr>
        <w:t>71</w:t>
      </w:r>
      <w:r w:rsidR="00376743" w:rsidRPr="00B41F9B">
        <w:rPr>
          <w:rStyle w:val="Gl"/>
          <w:rFonts w:ascii="Tahoma" w:hAnsi="Tahoma" w:cs="Tahoma"/>
          <w:b w:val="0"/>
          <w:bCs w:val="0"/>
          <w:color w:val="auto"/>
          <w:sz w:val="20"/>
          <w:szCs w:val="20"/>
          <w:shd w:val="clear" w:color="auto" w:fill="FFFFFF"/>
        </w:rPr>
        <w:t xml:space="preserve"> sayılı </w:t>
      </w:r>
      <w:proofErr w:type="gramStart"/>
      <w:r w:rsidR="00376743" w:rsidRPr="00B41F9B">
        <w:rPr>
          <w:rStyle w:val="Gl"/>
          <w:rFonts w:ascii="Tahoma" w:hAnsi="Tahoma" w:cs="Tahoma"/>
          <w:b w:val="0"/>
          <w:bCs w:val="0"/>
          <w:color w:val="auto"/>
          <w:sz w:val="20"/>
          <w:szCs w:val="20"/>
          <w:shd w:val="clear" w:color="auto" w:fill="FFFFFF"/>
        </w:rPr>
        <w:t>Resmi</w:t>
      </w:r>
      <w:proofErr w:type="gramEnd"/>
      <w:r w:rsidR="00376743" w:rsidRPr="00B41F9B">
        <w:rPr>
          <w:rStyle w:val="Gl"/>
          <w:rFonts w:ascii="Tahoma" w:hAnsi="Tahoma" w:cs="Tahoma"/>
          <w:b w:val="0"/>
          <w:bCs w:val="0"/>
          <w:color w:val="auto"/>
          <w:sz w:val="20"/>
          <w:szCs w:val="20"/>
          <w:shd w:val="clear" w:color="auto" w:fill="FFFFFF"/>
        </w:rPr>
        <w:t xml:space="preserve"> Gazete’de yayımlanan 716</w:t>
      </w:r>
      <w:r w:rsidRPr="00B41F9B">
        <w:rPr>
          <w:rStyle w:val="Gl"/>
          <w:rFonts w:ascii="Tahoma" w:hAnsi="Tahoma" w:cs="Tahoma"/>
          <w:b w:val="0"/>
          <w:bCs w:val="0"/>
          <w:color w:val="auto"/>
          <w:sz w:val="20"/>
          <w:szCs w:val="20"/>
          <w:shd w:val="clear" w:color="auto" w:fill="FFFFFF"/>
        </w:rPr>
        <w:t>2</w:t>
      </w:r>
      <w:r w:rsidR="00376743" w:rsidRPr="00B41F9B">
        <w:rPr>
          <w:rStyle w:val="Gl"/>
          <w:rFonts w:ascii="Tahoma" w:hAnsi="Tahoma" w:cs="Tahoma"/>
          <w:b w:val="0"/>
          <w:bCs w:val="0"/>
          <w:color w:val="auto"/>
          <w:sz w:val="20"/>
          <w:szCs w:val="20"/>
          <w:shd w:val="clear" w:color="auto" w:fill="FFFFFF"/>
        </w:rPr>
        <w:t xml:space="preserve"> sayılı “</w:t>
      </w:r>
      <w:r w:rsidRPr="00B41F9B">
        <w:rPr>
          <w:rStyle w:val="Gl"/>
          <w:rFonts w:ascii="Tahoma" w:hAnsi="Tahoma" w:cs="Tahoma"/>
          <w:b w:val="0"/>
          <w:bCs w:val="0"/>
          <w:color w:val="auto"/>
          <w:sz w:val="20"/>
          <w:szCs w:val="20"/>
          <w:shd w:val="clear" w:color="auto" w:fill="FFFFFF"/>
        </w:rPr>
        <w:t>Gelir Vergisi Kanunu İle Bazı Kanunlarda Değişiklik Yapılmasına Dair Kanun</w:t>
      </w:r>
      <w:r w:rsidR="00376743" w:rsidRPr="00B41F9B">
        <w:rPr>
          <w:rStyle w:val="Gl"/>
          <w:rFonts w:ascii="Tahoma" w:hAnsi="Tahoma" w:cs="Tahoma"/>
          <w:b w:val="0"/>
          <w:bCs w:val="0"/>
          <w:color w:val="auto"/>
          <w:sz w:val="20"/>
          <w:szCs w:val="20"/>
          <w:shd w:val="clear" w:color="auto" w:fill="FFFFFF"/>
        </w:rPr>
        <w:t xml:space="preserve">” ile başta </w:t>
      </w:r>
      <w:r w:rsidRPr="00B41F9B">
        <w:rPr>
          <w:rStyle w:val="Gl"/>
          <w:rFonts w:ascii="Tahoma" w:hAnsi="Tahoma" w:cs="Tahoma"/>
          <w:b w:val="0"/>
          <w:bCs w:val="0"/>
          <w:color w:val="auto"/>
          <w:sz w:val="20"/>
          <w:szCs w:val="20"/>
          <w:shd w:val="clear" w:color="auto" w:fill="FFFFFF"/>
        </w:rPr>
        <w:t xml:space="preserve">Gelir Vergisi Kanunu, Belediye Gelirleri Kanunu, Katma Değer Vergisi Kanunu, Sosyal Sigortalar ve Genel Sağlık Sigortası Kanunu ve Kurumlar Vergisi Kanunu </w:t>
      </w:r>
      <w:r w:rsidR="00376743" w:rsidRPr="00B41F9B">
        <w:rPr>
          <w:rStyle w:val="Gl"/>
          <w:rFonts w:ascii="Tahoma" w:hAnsi="Tahoma" w:cs="Tahoma"/>
          <w:b w:val="0"/>
          <w:bCs w:val="0"/>
          <w:color w:val="auto"/>
          <w:sz w:val="20"/>
          <w:szCs w:val="20"/>
          <w:shd w:val="clear" w:color="auto" w:fill="FFFFFF"/>
        </w:rPr>
        <w:t xml:space="preserve">olmak </w:t>
      </w:r>
      <w:r w:rsidRPr="00B41F9B">
        <w:rPr>
          <w:rStyle w:val="Gl"/>
          <w:rFonts w:ascii="Tahoma" w:hAnsi="Tahoma" w:cs="Tahoma"/>
          <w:b w:val="0"/>
          <w:bCs w:val="0"/>
          <w:color w:val="auto"/>
          <w:sz w:val="20"/>
          <w:szCs w:val="20"/>
          <w:shd w:val="clear" w:color="auto" w:fill="FFFFFF"/>
        </w:rPr>
        <w:t>bazı Kanunlarda</w:t>
      </w:r>
      <w:r w:rsidR="00376743" w:rsidRPr="00B41F9B">
        <w:rPr>
          <w:rStyle w:val="Gl"/>
          <w:rFonts w:ascii="Tahoma" w:hAnsi="Tahoma" w:cs="Tahoma"/>
          <w:b w:val="0"/>
          <w:bCs w:val="0"/>
          <w:color w:val="auto"/>
          <w:sz w:val="20"/>
          <w:szCs w:val="20"/>
          <w:shd w:val="clear" w:color="auto" w:fill="FFFFFF"/>
        </w:rPr>
        <w:t xml:space="preserve"> değişiklik yapılmıştır.</w:t>
      </w:r>
    </w:p>
    <w:p w:rsidR="00376743" w:rsidRPr="00B41F9B" w:rsidRDefault="00376743" w:rsidP="00376743">
      <w:pPr>
        <w:spacing w:after="0" w:line="240" w:lineRule="atLeast"/>
        <w:jc w:val="both"/>
        <w:rPr>
          <w:rStyle w:val="Gl"/>
          <w:rFonts w:ascii="Tahoma" w:hAnsi="Tahoma" w:cs="Tahoma"/>
          <w:b w:val="0"/>
          <w:bCs w:val="0"/>
          <w:color w:val="auto"/>
          <w:sz w:val="20"/>
          <w:szCs w:val="20"/>
          <w:shd w:val="clear" w:color="auto" w:fill="FFFFFF"/>
        </w:rPr>
      </w:pPr>
    </w:p>
    <w:p w:rsidR="00376743" w:rsidRPr="00B41F9B" w:rsidRDefault="00376743" w:rsidP="009A3620">
      <w:pPr>
        <w:spacing w:after="0" w:line="240" w:lineRule="atLeast"/>
        <w:jc w:val="both"/>
        <w:rPr>
          <w:rStyle w:val="Gl"/>
          <w:rFonts w:ascii="Tahoma" w:hAnsi="Tahoma" w:cs="Tahoma"/>
          <w:b w:val="0"/>
          <w:bCs w:val="0"/>
          <w:color w:val="auto"/>
          <w:sz w:val="20"/>
          <w:szCs w:val="20"/>
          <w:shd w:val="clear" w:color="auto" w:fill="FFFFFF"/>
        </w:rPr>
      </w:pPr>
      <w:r w:rsidRPr="00B41F9B">
        <w:rPr>
          <w:rStyle w:val="Gl"/>
          <w:rFonts w:ascii="Tahoma" w:hAnsi="Tahoma" w:cs="Tahoma"/>
          <w:b w:val="0"/>
          <w:bCs w:val="0"/>
          <w:color w:val="auto"/>
          <w:sz w:val="20"/>
          <w:szCs w:val="20"/>
          <w:shd w:val="clear" w:color="auto" w:fill="FFFFFF"/>
        </w:rPr>
        <w:t>716</w:t>
      </w:r>
      <w:r w:rsidR="009A3620" w:rsidRPr="00B41F9B">
        <w:rPr>
          <w:rStyle w:val="Gl"/>
          <w:rFonts w:ascii="Tahoma" w:hAnsi="Tahoma" w:cs="Tahoma"/>
          <w:b w:val="0"/>
          <w:bCs w:val="0"/>
          <w:color w:val="auto"/>
          <w:sz w:val="20"/>
          <w:szCs w:val="20"/>
          <w:shd w:val="clear" w:color="auto" w:fill="FFFFFF"/>
        </w:rPr>
        <w:t>2</w:t>
      </w:r>
      <w:r w:rsidRPr="00B41F9B">
        <w:rPr>
          <w:rStyle w:val="Gl"/>
          <w:rFonts w:ascii="Tahoma" w:hAnsi="Tahoma" w:cs="Tahoma"/>
          <w:b w:val="0"/>
          <w:bCs w:val="0"/>
          <w:color w:val="auto"/>
          <w:sz w:val="20"/>
          <w:szCs w:val="20"/>
          <w:shd w:val="clear" w:color="auto" w:fill="FFFFFF"/>
        </w:rPr>
        <w:t xml:space="preserve"> sayılı Kanun</w:t>
      </w:r>
      <w:r w:rsidR="000E07D9" w:rsidRPr="00B41F9B">
        <w:rPr>
          <w:rStyle w:val="Gl"/>
          <w:rFonts w:ascii="Tahoma" w:hAnsi="Tahoma" w:cs="Tahoma"/>
          <w:b w:val="0"/>
          <w:bCs w:val="0"/>
          <w:color w:val="auto"/>
          <w:sz w:val="20"/>
          <w:szCs w:val="20"/>
          <w:shd w:val="clear" w:color="auto" w:fill="FFFFFF"/>
        </w:rPr>
        <w:t>la</w:t>
      </w:r>
      <w:r w:rsidRPr="00B41F9B">
        <w:rPr>
          <w:rStyle w:val="Gl"/>
          <w:rFonts w:ascii="Tahoma" w:hAnsi="Tahoma" w:cs="Tahoma"/>
          <w:b w:val="0"/>
          <w:bCs w:val="0"/>
          <w:color w:val="auto"/>
          <w:sz w:val="20"/>
          <w:szCs w:val="20"/>
          <w:shd w:val="clear" w:color="auto" w:fill="FFFFFF"/>
        </w:rPr>
        <w:t xml:space="preserve"> bazı Vergi Kanunları</w:t>
      </w:r>
      <w:r w:rsidR="007B0832" w:rsidRPr="00B41F9B">
        <w:rPr>
          <w:rStyle w:val="Gl"/>
          <w:rFonts w:ascii="Tahoma" w:hAnsi="Tahoma" w:cs="Tahoma"/>
          <w:b w:val="0"/>
          <w:bCs w:val="0"/>
          <w:color w:val="auto"/>
          <w:sz w:val="20"/>
          <w:szCs w:val="20"/>
          <w:shd w:val="clear" w:color="auto" w:fill="FFFFFF"/>
        </w:rPr>
        <w:t xml:space="preserve"> ile </w:t>
      </w:r>
      <w:r w:rsidR="009A3620" w:rsidRPr="00B41F9B">
        <w:rPr>
          <w:rStyle w:val="Gl"/>
          <w:rFonts w:ascii="Tahoma" w:hAnsi="Tahoma" w:cs="Tahoma"/>
          <w:b w:val="0"/>
          <w:bCs w:val="0"/>
          <w:color w:val="auto"/>
          <w:sz w:val="20"/>
          <w:szCs w:val="20"/>
          <w:shd w:val="clear" w:color="auto" w:fill="FFFFFF"/>
        </w:rPr>
        <w:t>Sosyal Sigortalar ve Genel Sağlık Sigortasında Kanunu’nda</w:t>
      </w:r>
      <w:r w:rsidRPr="00B41F9B">
        <w:rPr>
          <w:rStyle w:val="Gl"/>
          <w:rFonts w:ascii="Tahoma" w:hAnsi="Tahoma" w:cs="Tahoma"/>
          <w:b w:val="0"/>
          <w:bCs w:val="0"/>
          <w:color w:val="auto"/>
          <w:sz w:val="20"/>
          <w:szCs w:val="20"/>
          <w:shd w:val="clear" w:color="auto" w:fill="FFFFFF"/>
        </w:rPr>
        <w:t xml:space="preserve"> yapılan değişiklikler bu sirkülerimizin konusunu oluşturmaktadır.</w:t>
      </w:r>
    </w:p>
    <w:p w:rsidR="002E6640" w:rsidRPr="00B41F9B" w:rsidRDefault="002E6640" w:rsidP="00376743">
      <w:pPr>
        <w:spacing w:after="0" w:line="240" w:lineRule="atLeast"/>
        <w:jc w:val="both"/>
        <w:rPr>
          <w:rStyle w:val="Gl"/>
          <w:rFonts w:ascii="Tahoma" w:hAnsi="Tahoma" w:cs="Tahoma"/>
          <w:b w:val="0"/>
          <w:bCs w:val="0"/>
          <w:color w:val="auto"/>
          <w:sz w:val="20"/>
          <w:szCs w:val="20"/>
          <w:shd w:val="clear" w:color="auto" w:fill="FFFFFF"/>
        </w:rPr>
      </w:pPr>
    </w:p>
    <w:p w:rsidR="00376743" w:rsidRPr="00B41F9B" w:rsidRDefault="00954D04" w:rsidP="00376743">
      <w:pPr>
        <w:spacing w:after="0" w:line="240" w:lineRule="atLeast"/>
        <w:jc w:val="both"/>
        <w:rPr>
          <w:rStyle w:val="Gl"/>
          <w:rFonts w:ascii="Tahoma" w:hAnsi="Tahoma" w:cs="Tahoma"/>
          <w:color w:val="auto"/>
          <w:sz w:val="20"/>
          <w:szCs w:val="20"/>
          <w:shd w:val="clear" w:color="auto" w:fill="FFFFFF"/>
        </w:rPr>
      </w:pPr>
      <w:r w:rsidRPr="00B41F9B">
        <w:rPr>
          <w:rStyle w:val="Gl"/>
          <w:rFonts w:ascii="Tahoma" w:hAnsi="Tahoma" w:cs="Tahoma"/>
          <w:color w:val="auto"/>
          <w:sz w:val="20"/>
          <w:szCs w:val="20"/>
          <w:shd w:val="clear" w:color="auto" w:fill="FFFFFF"/>
        </w:rPr>
        <w:t>1</w:t>
      </w:r>
      <w:r w:rsidR="00376743" w:rsidRPr="00B41F9B">
        <w:rPr>
          <w:rStyle w:val="Gl"/>
          <w:rFonts w:ascii="Tahoma" w:hAnsi="Tahoma" w:cs="Tahoma"/>
          <w:color w:val="auto"/>
          <w:sz w:val="20"/>
          <w:szCs w:val="20"/>
          <w:shd w:val="clear" w:color="auto" w:fill="FFFFFF"/>
        </w:rPr>
        <w:t>. Gelir Vergisi Kanunu’nda Yapılan Düzenlemeler:</w:t>
      </w:r>
    </w:p>
    <w:p w:rsidR="00376743" w:rsidRPr="00B41F9B" w:rsidRDefault="00376743" w:rsidP="00376743">
      <w:pPr>
        <w:spacing w:after="0" w:line="240" w:lineRule="atLeast"/>
        <w:jc w:val="both"/>
        <w:rPr>
          <w:rStyle w:val="Gl"/>
          <w:rFonts w:ascii="Tahoma" w:hAnsi="Tahoma" w:cs="Tahoma"/>
          <w:b w:val="0"/>
          <w:bCs w:val="0"/>
          <w:color w:val="auto"/>
          <w:sz w:val="20"/>
          <w:szCs w:val="20"/>
          <w:shd w:val="clear" w:color="auto" w:fill="FFFFFF"/>
        </w:rPr>
      </w:pPr>
    </w:p>
    <w:p w:rsidR="004120A2" w:rsidRPr="00B41F9B" w:rsidRDefault="00633C4A" w:rsidP="00276950">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sz w:val="20"/>
          <w:szCs w:val="20"/>
          <w:shd w:val="clear" w:color="auto" w:fill="FFFFFF"/>
        </w:rPr>
        <w:t>a)</w:t>
      </w:r>
      <w:r w:rsidRPr="00B41F9B">
        <w:rPr>
          <w:rStyle w:val="Gl"/>
          <w:rFonts w:ascii="Tahoma" w:hAnsi="Tahoma" w:cs="Tahoma"/>
          <w:b w:val="0"/>
          <w:bCs w:val="0"/>
          <w:sz w:val="20"/>
          <w:szCs w:val="20"/>
          <w:shd w:val="clear" w:color="auto" w:fill="FFFFFF"/>
        </w:rPr>
        <w:t xml:space="preserve"> </w:t>
      </w:r>
      <w:r w:rsidR="00A67036" w:rsidRPr="00B41F9B">
        <w:rPr>
          <w:rStyle w:val="Gl"/>
          <w:rFonts w:ascii="Tahoma" w:hAnsi="Tahoma" w:cs="Tahoma"/>
          <w:b w:val="0"/>
          <w:bCs w:val="0"/>
          <w:sz w:val="20"/>
          <w:szCs w:val="20"/>
          <w:shd w:val="clear" w:color="auto" w:fill="FFFFFF"/>
        </w:rPr>
        <w:t>Gelir Vergisi Kanunu’nun “Vergiden Muaf Esnaf” başlıklı 9 uncu maddesi</w:t>
      </w:r>
      <w:r w:rsidR="00854429" w:rsidRPr="00B41F9B">
        <w:rPr>
          <w:rStyle w:val="Gl"/>
          <w:rFonts w:ascii="Tahoma" w:hAnsi="Tahoma" w:cs="Tahoma"/>
          <w:b w:val="0"/>
          <w:bCs w:val="0"/>
          <w:sz w:val="20"/>
          <w:szCs w:val="20"/>
          <w:shd w:val="clear" w:color="auto" w:fill="FFFFFF"/>
        </w:rPr>
        <w:t>nin</w:t>
      </w:r>
      <w:r w:rsidR="004120A2" w:rsidRPr="00B41F9B">
        <w:rPr>
          <w:rStyle w:val="Gl"/>
          <w:rFonts w:ascii="Tahoma" w:hAnsi="Tahoma" w:cs="Tahoma"/>
          <w:b w:val="0"/>
          <w:bCs w:val="0"/>
          <w:sz w:val="20"/>
          <w:szCs w:val="20"/>
          <w:shd w:val="clear" w:color="auto" w:fill="FFFFFF"/>
        </w:rPr>
        <w:t xml:space="preserve"> birinci fıkrasının (6) numaralı bend</w:t>
      </w:r>
      <w:r w:rsidR="00276950" w:rsidRPr="00B41F9B">
        <w:rPr>
          <w:rStyle w:val="Gl"/>
          <w:rFonts w:ascii="Tahoma" w:hAnsi="Tahoma" w:cs="Tahoma"/>
          <w:b w:val="0"/>
          <w:bCs w:val="0"/>
          <w:sz w:val="20"/>
          <w:szCs w:val="20"/>
          <w:shd w:val="clear" w:color="auto" w:fill="FFFFFF"/>
        </w:rPr>
        <w:t>i</w:t>
      </w:r>
      <w:r w:rsidR="004120A2" w:rsidRPr="00B41F9B">
        <w:rPr>
          <w:rStyle w:val="Gl"/>
          <w:rFonts w:ascii="Tahoma" w:hAnsi="Tahoma" w:cs="Tahoma"/>
          <w:b w:val="0"/>
          <w:bCs w:val="0"/>
          <w:sz w:val="20"/>
          <w:szCs w:val="20"/>
          <w:shd w:val="clear" w:color="auto" w:fill="FFFFFF"/>
        </w:rPr>
        <w:t xml:space="preserve"> kapsamında</w:t>
      </w:r>
      <w:r w:rsidR="00854429" w:rsidRPr="00B41F9B">
        <w:rPr>
          <w:rStyle w:val="Gl"/>
          <w:rFonts w:ascii="Tahoma" w:hAnsi="Tahoma" w:cs="Tahoma"/>
          <w:b w:val="0"/>
          <w:bCs w:val="0"/>
          <w:sz w:val="20"/>
          <w:szCs w:val="20"/>
          <w:shd w:val="clear" w:color="auto" w:fill="FFFFFF"/>
        </w:rPr>
        <w:t>,</w:t>
      </w:r>
      <w:r w:rsidR="004120A2" w:rsidRPr="00B41F9B">
        <w:rPr>
          <w:rStyle w:val="Gl"/>
          <w:rFonts w:ascii="Tahoma" w:hAnsi="Tahoma" w:cs="Tahoma"/>
          <w:b w:val="0"/>
          <w:bCs w:val="0"/>
          <w:sz w:val="20"/>
          <w:szCs w:val="20"/>
          <w:shd w:val="clear" w:color="auto" w:fill="FFFFFF"/>
        </w:rPr>
        <w:t xml:space="preserve"> oturdukları evlerde imal ettikleri havlu, örtü, çarşaf, çorap, dokuma mamulleri, dantel, her nevi nakış işleri ve turistik eşya, tarhana, erişte, mantı gibi ürünleri işyeri açmaksızın satanlar esnaf muaflığından faydalanmaktadır. Ancak bunlar imal ettikleri bu ürünleri internet ve benzeri elektronik ortamlar üzerinden satarlarsa esnaf muafiyetlerini kaybetmekte ve ticari kazanç mükellefi olmaktadırlar.   </w:t>
      </w:r>
    </w:p>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p>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 xml:space="preserve">Yapılan düzenleme ile, </w:t>
      </w:r>
      <w:r w:rsidRPr="00B41F9B">
        <w:rPr>
          <w:rStyle w:val="Gl"/>
          <w:rFonts w:ascii="Tahoma" w:hAnsi="Tahoma" w:cs="Tahoma"/>
          <w:sz w:val="20"/>
          <w:szCs w:val="20"/>
          <w:u w:val="single"/>
          <w:shd w:val="clear" w:color="auto" w:fill="FFFFFF"/>
        </w:rPr>
        <w:t>yıllık asgari ücretin brüt tutarını aşmayacak şekilde</w:t>
      </w:r>
      <w:r w:rsidRPr="00B41F9B">
        <w:rPr>
          <w:rStyle w:val="Gl"/>
          <w:rFonts w:ascii="Tahoma" w:hAnsi="Tahoma" w:cs="Tahoma"/>
          <w:b w:val="0"/>
          <w:bCs w:val="0"/>
          <w:sz w:val="20"/>
          <w:szCs w:val="20"/>
          <w:shd w:val="clear" w:color="auto" w:fill="FFFFFF"/>
        </w:rPr>
        <w:t xml:space="preserve"> internet ve benzeri elektronik ortamlar üzerinden satış yapanların, muafiyetlerini kaybetmemeleri sağlanmıştır. </w:t>
      </w:r>
    </w:p>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p>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Söz konusu Kanun maddesinin değişikliği içeren karşılaştırmalı tablosuna aşağıda yer verilmiştir.</w:t>
      </w:r>
    </w:p>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p>
    <w:tbl>
      <w:tblPr>
        <w:tblW w:w="0" w:type="auto"/>
        <w:tblCellMar>
          <w:left w:w="70" w:type="dxa"/>
          <w:right w:w="70" w:type="dxa"/>
        </w:tblCellMar>
        <w:tblLook w:val="04A0" w:firstRow="1" w:lastRow="0" w:firstColumn="1" w:lastColumn="0" w:noHBand="0" w:noVBand="1"/>
      </w:tblPr>
      <w:tblGrid>
        <w:gridCol w:w="4513"/>
        <w:gridCol w:w="4810"/>
      </w:tblGrid>
      <w:tr w:rsidR="003900F1" w:rsidRPr="00B41F9B" w:rsidTr="003900F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Eski Hali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Yeni Hali</w:t>
            </w:r>
          </w:p>
        </w:tc>
      </w:tr>
      <w:tr w:rsidR="003900F1" w:rsidRPr="00B41F9B" w:rsidTr="003900F1">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Gelir Vergisi Kanunu -Madde 9-</w:t>
            </w:r>
          </w:p>
        </w:tc>
        <w:tc>
          <w:tcPr>
            <w:tcW w:w="0" w:type="auto"/>
            <w:tcBorders>
              <w:top w:val="nil"/>
              <w:left w:val="nil"/>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Gelir Vergisi Kanunu -Madde 9-</w:t>
            </w:r>
          </w:p>
        </w:tc>
      </w:tr>
      <w:tr w:rsidR="003900F1" w:rsidRPr="00B41F9B" w:rsidTr="003900F1">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Ticaret ve sanat erbabından aşağıda yazılı şekil ve suretle çalışanlar gelir vergisinden muaftır.</w:t>
            </w:r>
          </w:p>
        </w:tc>
        <w:tc>
          <w:tcPr>
            <w:tcW w:w="0" w:type="auto"/>
            <w:tcBorders>
              <w:top w:val="nil"/>
              <w:left w:val="nil"/>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Ticaret ve sanat erbabından aşağıda yazılı şekil ve suretle çalışanlar gelir vergisinden muaftır.</w:t>
            </w:r>
          </w:p>
        </w:tc>
      </w:tr>
      <w:tr w:rsidR="003900F1" w:rsidRPr="00B41F9B" w:rsidTr="0063598F">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w:t>
            </w:r>
          </w:p>
        </w:tc>
      </w:tr>
      <w:tr w:rsidR="003900F1" w:rsidRPr="00B41F9B" w:rsidTr="0063598F">
        <w:trPr>
          <w:trHeight w:val="93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D0CC0"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b/>
                <w:bCs/>
                <w:color w:val="auto"/>
                <w:sz w:val="20"/>
                <w:szCs w:val="20"/>
              </w:rPr>
              <w:t>6.</w:t>
            </w:r>
            <w:r w:rsidRPr="00B41F9B">
              <w:rPr>
                <w:rFonts w:ascii="Tahoma" w:eastAsia="Times New Roman" w:hAnsi="Tahoma" w:cs="Tahoma"/>
                <w:color w:val="auto"/>
                <w:sz w:val="20"/>
                <w:szCs w:val="20"/>
              </w:rPr>
              <w:t xml:space="preserve">Evlerde kullanılan dikiş, nakış, mutfak robotu, ütü ve benzeri makine ve aletler hariç olmak üzere, muharrik kuvvet kullanmamak ve dışarıdan işçi almamak şartıyla; oturdukları evlerde imal ettikleri havlu, örtü, çarşaf, çorap, halı, kilim, dokuma mamûlleri, kırpıntı deriden üretilen mamûller, örgü, dantel, her nevi nakış işleri ve turistik eşya, hasır, sepet, süpürge, paspas, fırça, yapma çiçek, pul, payet, boncuk işleme, tığ örgü işleri, ip ve urganları, tarhana, erişte, mantı gibi ürünleri işyeri açmaksızın satanlar. </w:t>
            </w:r>
          </w:p>
          <w:p w:rsidR="008D0CC0" w:rsidRPr="00B41F9B" w:rsidRDefault="008D0CC0" w:rsidP="003900F1">
            <w:pPr>
              <w:spacing w:after="0" w:line="240" w:lineRule="auto"/>
              <w:jc w:val="both"/>
              <w:rPr>
                <w:rFonts w:eastAsia="Times New Roman"/>
                <w:color w:val="auto"/>
                <w:sz w:val="20"/>
                <w:szCs w:val="20"/>
              </w:rPr>
            </w:pPr>
          </w:p>
          <w:p w:rsidR="008D0CC0" w:rsidRPr="00B41F9B" w:rsidRDefault="008D0CC0" w:rsidP="003900F1">
            <w:pPr>
              <w:spacing w:after="0" w:line="240" w:lineRule="auto"/>
              <w:jc w:val="both"/>
              <w:rPr>
                <w:rFonts w:eastAsia="Times New Roman"/>
                <w:color w:val="auto"/>
                <w:sz w:val="20"/>
                <w:szCs w:val="20"/>
              </w:rPr>
            </w:pPr>
          </w:p>
          <w:p w:rsidR="008D0CC0" w:rsidRPr="00B41F9B" w:rsidRDefault="008D0CC0" w:rsidP="003900F1">
            <w:pPr>
              <w:spacing w:after="0" w:line="240" w:lineRule="auto"/>
              <w:jc w:val="both"/>
              <w:rPr>
                <w:rFonts w:eastAsia="Times New Roman"/>
                <w:color w:val="auto"/>
                <w:sz w:val="20"/>
                <w:szCs w:val="20"/>
              </w:rPr>
            </w:pPr>
          </w:p>
          <w:p w:rsidR="008D0CC0" w:rsidRPr="00B41F9B" w:rsidRDefault="008D0CC0" w:rsidP="003900F1">
            <w:pPr>
              <w:spacing w:after="0" w:line="240" w:lineRule="auto"/>
              <w:jc w:val="both"/>
              <w:rPr>
                <w:rFonts w:eastAsia="Times New Roman"/>
                <w:color w:val="auto"/>
                <w:sz w:val="20"/>
                <w:szCs w:val="20"/>
              </w:rPr>
            </w:pPr>
          </w:p>
          <w:p w:rsidR="0063598F" w:rsidRPr="00B41F9B" w:rsidRDefault="0063598F" w:rsidP="003900F1">
            <w:pPr>
              <w:spacing w:after="0" w:line="240" w:lineRule="auto"/>
              <w:jc w:val="both"/>
              <w:rPr>
                <w:rFonts w:eastAsia="Times New Roman"/>
                <w:color w:val="auto"/>
                <w:sz w:val="20"/>
                <w:szCs w:val="20"/>
              </w:rPr>
            </w:pPr>
          </w:p>
          <w:p w:rsidR="0063598F" w:rsidRPr="00B41F9B" w:rsidRDefault="0063598F" w:rsidP="003900F1">
            <w:pPr>
              <w:spacing w:after="0" w:line="240" w:lineRule="auto"/>
              <w:jc w:val="both"/>
              <w:rPr>
                <w:rFonts w:eastAsia="Times New Roman"/>
                <w:color w:val="auto"/>
                <w:sz w:val="20"/>
                <w:szCs w:val="20"/>
              </w:rPr>
            </w:pPr>
          </w:p>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Bu ürünlerin, pazar takibi suretiyle satılması ile ticarî, ziraî veya meslekî faaliyetleri dolayısıyla gelir ve kurumlar vergisi mükellefi olanların düzenledikleri hariç olmak üzere; düzenlenen kermes, festival, panayır ile kamu kurum ve kuruluşlarınca geçici olarak belirlenen yerlerde satılması muaflıktan faydalanmaya engel değildir</w:t>
            </w:r>
            <w:r w:rsidR="00AF3D6E" w:rsidRPr="00B41F9B">
              <w:rPr>
                <w:rFonts w:ascii="Tahoma" w:eastAsia="Times New Roman" w:hAnsi="Tahoma" w:cs="Tahoma"/>
                <w:color w:val="auto"/>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D0CC0"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b/>
                <w:bCs/>
                <w:color w:val="auto"/>
                <w:sz w:val="20"/>
                <w:szCs w:val="20"/>
              </w:rPr>
              <w:lastRenderedPageBreak/>
              <w:t>6.</w:t>
            </w:r>
            <w:r w:rsidRPr="00B41F9B">
              <w:rPr>
                <w:rFonts w:ascii="Tahoma" w:eastAsia="Times New Roman" w:hAnsi="Tahoma" w:cs="Tahoma"/>
                <w:color w:val="auto"/>
                <w:sz w:val="20"/>
                <w:szCs w:val="20"/>
              </w:rPr>
              <w:t xml:space="preserve">Evlerde kullanılan dikiş, nakış, mutfak robotu, ütü ve benzeri makine ve aletler hariç olmak üzere, muharrik kuvvet kullanmamak ve dışarıdan işçi almamak şartıyla; oturdukları evlerde imal ettikleri havlu, örtü, çarşaf, çorap, halı, kilim, dokuma mamûlleri, kırpıntı deriden üretilen mamûller, örgü, dantel, her nevi nakış işleri ve turistik eşya, hasır, sepet, süpürge, paspas, fırça, yapma çiçek, pul, payet, boncuk işleme, tığ örgü işleri, ip ve urganları, tarhana, erişte, mantı gibi ürünleri işyeri açmaksızın </w:t>
            </w:r>
            <w:r w:rsidRPr="00B41F9B">
              <w:rPr>
                <w:rFonts w:ascii="Tahoma" w:eastAsia="Times New Roman" w:hAnsi="Tahoma" w:cs="Tahoma"/>
                <w:b/>
                <w:bCs/>
                <w:color w:val="FF0000"/>
                <w:sz w:val="20"/>
                <w:szCs w:val="20"/>
                <w:u w:val="single"/>
              </w:rPr>
              <w:t>veya yıl içinde gerçekleştirilen satış tutarı, ilgili yıl için geçerli olan asgari ücretin yıllık brüt tutarından fazla olmamak üzere, internet ve benzeri elektronik ortamlar üzerinden</w:t>
            </w:r>
            <w:r w:rsidRPr="00B41F9B">
              <w:rPr>
                <w:rFonts w:ascii="Tahoma" w:eastAsia="Times New Roman" w:hAnsi="Tahoma" w:cs="Tahoma"/>
                <w:color w:val="auto"/>
                <w:sz w:val="20"/>
                <w:szCs w:val="20"/>
              </w:rPr>
              <w:t xml:space="preserve"> satanlar. </w:t>
            </w:r>
          </w:p>
          <w:p w:rsidR="008D0CC0" w:rsidRPr="00B41F9B" w:rsidRDefault="008D0CC0" w:rsidP="003900F1">
            <w:pPr>
              <w:spacing w:after="0" w:line="240" w:lineRule="auto"/>
              <w:jc w:val="both"/>
              <w:rPr>
                <w:rFonts w:eastAsia="Times New Roman"/>
                <w:color w:val="auto"/>
                <w:sz w:val="20"/>
                <w:szCs w:val="20"/>
              </w:rPr>
            </w:pPr>
          </w:p>
          <w:p w:rsidR="0063598F" w:rsidRPr="00B41F9B" w:rsidRDefault="0063598F" w:rsidP="003900F1">
            <w:pPr>
              <w:spacing w:after="0" w:line="240" w:lineRule="auto"/>
              <w:jc w:val="both"/>
              <w:rPr>
                <w:rFonts w:eastAsia="Times New Roman"/>
                <w:color w:val="auto"/>
                <w:sz w:val="20"/>
                <w:szCs w:val="20"/>
              </w:rPr>
            </w:pPr>
          </w:p>
          <w:p w:rsidR="0063598F" w:rsidRPr="00B41F9B" w:rsidRDefault="0063598F" w:rsidP="003900F1">
            <w:pPr>
              <w:spacing w:after="0" w:line="240" w:lineRule="auto"/>
              <w:jc w:val="both"/>
              <w:rPr>
                <w:rFonts w:eastAsia="Times New Roman"/>
                <w:color w:val="auto"/>
                <w:sz w:val="20"/>
                <w:szCs w:val="20"/>
              </w:rPr>
            </w:pPr>
          </w:p>
          <w:p w:rsidR="003900F1" w:rsidRPr="00B41F9B" w:rsidRDefault="003900F1" w:rsidP="003900F1">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Bu ürünlerin, pazar takibi suretiyle satılması ile ticarî, ziraî veya meslekî faaliyetleri dolayısıyla gelir ve kurumlar vergisi mükellefi olanların düzenledikleri hariç olmak üzere; düzenlenen kermes, festival, panayır ile kamu kurum ve kuruluşlarınca geçici olarak belirlenen yerlerde satılması muaflıktan faydalanmaya engel değildir</w:t>
            </w:r>
            <w:r w:rsidR="00AF3D6E" w:rsidRPr="00B41F9B">
              <w:rPr>
                <w:rFonts w:ascii="Tahoma" w:eastAsia="Times New Roman" w:hAnsi="Tahoma" w:cs="Tahoma"/>
                <w:color w:val="auto"/>
                <w:sz w:val="20"/>
                <w:szCs w:val="20"/>
              </w:rPr>
              <w:t>.</w:t>
            </w:r>
          </w:p>
        </w:tc>
      </w:tr>
    </w:tbl>
    <w:p w:rsidR="00854429" w:rsidRPr="00B41F9B" w:rsidRDefault="00854429" w:rsidP="00276950">
      <w:pPr>
        <w:tabs>
          <w:tab w:val="left" w:pos="6899"/>
        </w:tabs>
        <w:spacing w:after="0" w:line="240" w:lineRule="atLeast"/>
        <w:jc w:val="both"/>
        <w:rPr>
          <w:rStyle w:val="Gl"/>
          <w:rFonts w:ascii="Tahoma" w:hAnsi="Tahoma" w:cs="Tahoma"/>
          <w:b w:val="0"/>
          <w:bCs w:val="0"/>
          <w:sz w:val="20"/>
          <w:szCs w:val="20"/>
          <w:shd w:val="clear" w:color="auto" w:fill="FFFFFF"/>
        </w:rPr>
      </w:pPr>
    </w:p>
    <w:p w:rsidR="00142ABE" w:rsidRPr="00BE6316" w:rsidRDefault="00142ABE" w:rsidP="00142ABE">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Kanunu’nun yayımı tarihinde yürürlüğe girmiştir. </w:t>
      </w:r>
    </w:p>
    <w:p w:rsidR="00142ABE" w:rsidRDefault="00142ABE" w:rsidP="00A67036">
      <w:pPr>
        <w:tabs>
          <w:tab w:val="left" w:pos="6899"/>
        </w:tabs>
        <w:spacing w:after="0" w:line="240" w:lineRule="atLeast"/>
        <w:jc w:val="both"/>
        <w:rPr>
          <w:rStyle w:val="Gl"/>
          <w:rFonts w:ascii="Tahoma" w:hAnsi="Tahoma" w:cs="Tahoma"/>
          <w:sz w:val="20"/>
          <w:szCs w:val="20"/>
          <w:shd w:val="clear" w:color="auto" w:fill="FFFFFF"/>
        </w:rPr>
      </w:pPr>
    </w:p>
    <w:p w:rsidR="00447C41" w:rsidRDefault="00447C41" w:rsidP="00447C41">
      <w:pPr>
        <w:tabs>
          <w:tab w:val="left" w:pos="6899"/>
        </w:tabs>
        <w:spacing w:after="0" w:line="240" w:lineRule="atLeast"/>
        <w:jc w:val="both"/>
        <w:rPr>
          <w:rStyle w:val="Gl"/>
          <w:rFonts w:ascii="Tahoma" w:hAnsi="Tahoma" w:cs="Tahoma"/>
          <w:b w:val="0"/>
          <w:bCs w:val="0"/>
          <w:sz w:val="20"/>
          <w:szCs w:val="20"/>
        </w:rPr>
      </w:pPr>
      <w:r>
        <w:rPr>
          <w:rStyle w:val="Gl"/>
          <w:rFonts w:ascii="Tahoma" w:hAnsi="Tahoma" w:cs="Tahoma"/>
          <w:sz w:val="20"/>
          <w:szCs w:val="20"/>
          <w:shd w:val="clear" w:color="auto" w:fill="FFFFFF"/>
        </w:rPr>
        <w:t>b</w:t>
      </w:r>
      <w:r w:rsidRPr="00B41F9B">
        <w:rPr>
          <w:rStyle w:val="Gl"/>
          <w:rFonts w:ascii="Tahoma" w:hAnsi="Tahoma" w:cs="Tahoma"/>
          <w:sz w:val="20"/>
          <w:szCs w:val="20"/>
          <w:shd w:val="clear" w:color="auto" w:fill="FFFFFF"/>
        </w:rPr>
        <w:t xml:space="preserve">) </w:t>
      </w:r>
      <w:r w:rsidRPr="00B41F9B">
        <w:rPr>
          <w:rStyle w:val="Gl"/>
          <w:rFonts w:ascii="Tahoma" w:hAnsi="Tahoma" w:cs="Tahoma"/>
          <w:b w:val="0"/>
          <w:bCs w:val="0"/>
          <w:sz w:val="20"/>
          <w:szCs w:val="20"/>
          <w:shd w:val="clear" w:color="auto" w:fill="FFFFFF"/>
        </w:rPr>
        <w:t>Gelir Vergisi Kanunu’nun mükerrer 121. maddesi hükümlerine göre; g</w:t>
      </w:r>
      <w:r w:rsidRPr="00B41F9B">
        <w:rPr>
          <w:rStyle w:val="Gl"/>
          <w:rFonts w:ascii="Tahoma" w:hAnsi="Tahoma" w:cs="Tahoma"/>
          <w:b w:val="0"/>
          <w:bCs w:val="0"/>
          <w:sz w:val="20"/>
          <w:szCs w:val="20"/>
        </w:rPr>
        <w:t xml:space="preserve">elir vergisi mükellefi olanlar ile kurumlar vergisi mükelleflerinden (finans ve bankacılık sektörlerinde faaliyet gösterenler, sigorta ve reasürans şirketleri ile emeklilik şirketleri ve emeklilik yatırım fonları hariç olmak üzere), madde devamında da yer alan şartları taşıyanların yıllık gelir veya kurumlar vergisi beyannameleri üzerinden hesaplanan verginin %5'i, ödenmesi gereken gelir veya kurumlar vergisinden indirilir. </w:t>
      </w: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Bu indirimden faydalanabilmek için gerekli olan şartlardan biri aşağıda yer almakta olup yapılan düzenleme ile her bir beyanname itibariyle 10 Türk lirasına kadar yapılan eksik ödemenin madde sayılan şartın ihlali sayılmayacağı şeklinde parasal sınırlama 250 Türk lirası olarak değiştirilmiştir.</w:t>
      </w:r>
      <w:r>
        <w:rPr>
          <w:rStyle w:val="Gl"/>
          <w:rFonts w:ascii="Tahoma" w:hAnsi="Tahoma" w:cs="Tahoma"/>
          <w:b w:val="0"/>
          <w:bCs w:val="0"/>
          <w:sz w:val="20"/>
          <w:szCs w:val="20"/>
          <w:shd w:val="clear" w:color="auto" w:fill="FFFFFF"/>
        </w:rPr>
        <w:t xml:space="preserve"> Böylelikle sadece beyannameye ilişkin ödenmemiş damga vergisinden dolayı </w:t>
      </w:r>
      <w:proofErr w:type="gramStart"/>
      <w:r>
        <w:rPr>
          <w:rStyle w:val="Gl"/>
          <w:rFonts w:ascii="Tahoma" w:hAnsi="Tahoma" w:cs="Tahoma"/>
          <w:b w:val="0"/>
          <w:bCs w:val="0"/>
          <w:sz w:val="20"/>
          <w:szCs w:val="20"/>
          <w:shd w:val="clear" w:color="auto" w:fill="FFFFFF"/>
        </w:rPr>
        <w:t>% 5</w:t>
      </w:r>
      <w:proofErr w:type="gramEnd"/>
      <w:r>
        <w:rPr>
          <w:rStyle w:val="Gl"/>
          <w:rFonts w:ascii="Tahoma" w:hAnsi="Tahoma" w:cs="Tahoma"/>
          <w:b w:val="0"/>
          <w:bCs w:val="0"/>
          <w:sz w:val="20"/>
          <w:szCs w:val="20"/>
          <w:shd w:val="clear" w:color="auto" w:fill="FFFFFF"/>
        </w:rPr>
        <w:t>’lik indirim hakkının kaybedilmesinin önüne geçilmiştir.</w:t>
      </w: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 xml:space="preserve">Düzenlemeden sonra maddenin değişen paragrafı aşağıda yer almaktadır. </w:t>
      </w: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 xml:space="preserve">“1.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ve bu beyannameler üzerine tahakkuk eden vergilerin kanuni süresinde ödenmiş olması (Her bir beyanname itibarıyla </w:t>
      </w:r>
      <w:r w:rsidRPr="00B41F9B">
        <w:rPr>
          <w:rStyle w:val="Gl"/>
          <w:rFonts w:ascii="Tahoma" w:hAnsi="Tahoma" w:cs="Tahoma"/>
          <w:strike/>
          <w:color w:val="FF0000"/>
          <w:sz w:val="20"/>
          <w:szCs w:val="20"/>
        </w:rPr>
        <w:t>10 Türk lirasına</w:t>
      </w:r>
      <w:r w:rsidRPr="00B41F9B">
        <w:rPr>
          <w:rStyle w:val="Gl"/>
          <w:rFonts w:ascii="Tahoma" w:hAnsi="Tahoma" w:cs="Tahoma"/>
          <w:color w:val="FF0000"/>
          <w:sz w:val="20"/>
          <w:szCs w:val="20"/>
        </w:rPr>
        <w:t xml:space="preserve"> 250 Türk lirasına</w:t>
      </w:r>
      <w:r w:rsidRPr="00B41F9B">
        <w:rPr>
          <w:rStyle w:val="Gl"/>
          <w:rFonts w:ascii="Tahoma" w:hAnsi="Tahoma" w:cs="Tahoma"/>
          <w:b w:val="0"/>
          <w:bCs w:val="0"/>
          <w:sz w:val="20"/>
          <w:szCs w:val="20"/>
        </w:rPr>
        <w:t xml:space="preserve"> kadar yapılan eksik ödemeler bu şartın ihlali sayılmaz.),”</w:t>
      </w: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spacing w:after="0" w:line="240" w:lineRule="auto"/>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 xml:space="preserve">Ayrıca yukarıda yer alan bende “ödemeler bu şartın ihlali sayılmaz.” ibaresinden sonra gelmek üzere aşağıdaki cümle eklenmiştir. </w:t>
      </w:r>
    </w:p>
    <w:p w:rsidR="00447C41" w:rsidRPr="00B41F9B"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 xml:space="preserve">“Vergi kanunları gereğince, tecil edilerek belirlenen şartların gerçekleşmesine bağlı olarak terkin edilecek vergilerin, şartların sağlanamaması halinde kanunlarında belirlenen tecil süresinin sonunu takip eden </w:t>
      </w:r>
      <w:proofErr w:type="spellStart"/>
      <w:r w:rsidRPr="00B41F9B">
        <w:rPr>
          <w:rStyle w:val="Gl"/>
          <w:rFonts w:ascii="Tahoma" w:hAnsi="Tahoma" w:cs="Tahoma"/>
          <w:b w:val="0"/>
          <w:bCs w:val="0"/>
          <w:sz w:val="20"/>
          <w:szCs w:val="20"/>
          <w:shd w:val="clear" w:color="auto" w:fill="FFFFFF"/>
        </w:rPr>
        <w:t>onbeşinci</w:t>
      </w:r>
      <w:proofErr w:type="spellEnd"/>
      <w:r w:rsidRPr="00B41F9B">
        <w:rPr>
          <w:rStyle w:val="Gl"/>
          <w:rFonts w:ascii="Tahoma" w:hAnsi="Tahoma" w:cs="Tahoma"/>
          <w:b w:val="0"/>
          <w:bCs w:val="0"/>
          <w:sz w:val="20"/>
          <w:szCs w:val="20"/>
          <w:shd w:val="clear" w:color="auto" w:fill="FFFFFF"/>
        </w:rPr>
        <w:t xml:space="preserve"> günün bitimine kadar ödenmesi şartıyla bu şart ihlal edilmiş sayılmaz.”</w:t>
      </w:r>
    </w:p>
    <w:p w:rsidR="00447C41" w:rsidRPr="00B41F9B" w:rsidRDefault="00447C41" w:rsidP="00447C41">
      <w:pPr>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 xml:space="preserve">Eklenen cümle ile Katma Değer Vergisi Kanunu ve Özel Tüketim Vergisi Kanunu uygulamalarında olduğu gibi ilgili vergi kanunu gereğince tecil edilerek belirlenen şartların gerçekleşmesi halinde (ihracatın üç ay içerisinde gerçekleştirilmesi gibi) terkin edilecek vergilerin, söz konusu şartların sağlanamaması durumunda, kanunlarında öngörülen tecil süresinin (örneğin ihraç kayıtlı teslimlerde teslimin yapıldığı tarihi izleyen üçüncü ayın sonuna kadar olan süre) bitiminden itibaren 15 gün içerisinde ödenmesi halinde, mükelleflerin vergiye uyumlu mükellef indiriminden yararlanmaları amaçlanmıştır. </w:t>
      </w:r>
    </w:p>
    <w:p w:rsidR="00447C41" w:rsidRPr="00B41F9B" w:rsidRDefault="00447C41" w:rsidP="00447C41">
      <w:pPr>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spacing w:after="0" w:line="240" w:lineRule="atLeast"/>
        <w:jc w:val="both"/>
        <w:rPr>
          <w:rStyle w:val="Gl"/>
          <w:rFonts w:ascii="Tahoma" w:hAnsi="Tahoma" w:cs="Tahoma"/>
          <w:b w:val="0"/>
          <w:bCs w:val="0"/>
          <w:sz w:val="20"/>
          <w:szCs w:val="20"/>
        </w:rPr>
      </w:pPr>
      <w:r w:rsidRPr="00860603">
        <w:rPr>
          <w:rStyle w:val="Gl"/>
          <w:rFonts w:ascii="Tahoma" w:hAnsi="Tahoma" w:cs="Tahoma"/>
          <w:b w:val="0"/>
          <w:bCs w:val="0"/>
          <w:sz w:val="20"/>
          <w:szCs w:val="20"/>
        </w:rPr>
        <w:t>Yeni hüküm</w:t>
      </w:r>
      <w:r w:rsidRPr="00B41F9B">
        <w:rPr>
          <w:rStyle w:val="Gl"/>
          <w:rFonts w:ascii="Tahoma" w:hAnsi="Tahoma" w:cs="Tahoma"/>
          <w:b w:val="0"/>
          <w:bCs w:val="0"/>
          <w:sz w:val="20"/>
          <w:szCs w:val="20"/>
        </w:rPr>
        <w:t xml:space="preserve">ler </w:t>
      </w:r>
      <w:r w:rsidRPr="00076203">
        <w:rPr>
          <w:rStyle w:val="Gl"/>
          <w:rFonts w:ascii="Tahoma" w:hAnsi="Tahoma" w:cs="Tahoma"/>
          <w:bCs w:val="0"/>
          <w:sz w:val="20"/>
          <w:szCs w:val="20"/>
        </w:rPr>
        <w:t>01.01.2019 tarihinden itibaren verilmesi gereken yıllık gelir ve kurumlar vergisi beyannamelerinde indirim şartlarının varlığı açısından dikkate alınmak üzere</w:t>
      </w:r>
      <w:r w:rsidRPr="00B41F9B">
        <w:rPr>
          <w:rStyle w:val="Gl"/>
          <w:rFonts w:ascii="Tahoma" w:hAnsi="Tahoma" w:cs="Tahoma"/>
          <w:b w:val="0"/>
          <w:bCs w:val="0"/>
          <w:sz w:val="20"/>
          <w:szCs w:val="20"/>
        </w:rPr>
        <w:t xml:space="preserve"> yayımı tarihinde yürürlüğe girmiştir.</w:t>
      </w:r>
    </w:p>
    <w:p w:rsidR="00447C41" w:rsidRDefault="00447C41" w:rsidP="00A67036">
      <w:pPr>
        <w:tabs>
          <w:tab w:val="left" w:pos="6899"/>
        </w:tabs>
        <w:spacing w:after="0" w:line="240" w:lineRule="atLeast"/>
        <w:jc w:val="both"/>
        <w:rPr>
          <w:rStyle w:val="Gl"/>
          <w:rFonts w:ascii="Tahoma" w:hAnsi="Tahoma" w:cs="Tahoma"/>
          <w:sz w:val="20"/>
          <w:szCs w:val="20"/>
          <w:shd w:val="clear" w:color="auto" w:fill="FFFFFF"/>
        </w:rPr>
      </w:pPr>
    </w:p>
    <w:p w:rsidR="000A24CA" w:rsidRPr="00B41F9B" w:rsidRDefault="00447C41" w:rsidP="00A67036">
      <w:pPr>
        <w:tabs>
          <w:tab w:val="left" w:pos="6899"/>
        </w:tabs>
        <w:spacing w:after="0" w:line="240" w:lineRule="atLeast"/>
        <w:jc w:val="both"/>
        <w:rPr>
          <w:rStyle w:val="Gl"/>
          <w:rFonts w:ascii="Tahoma" w:hAnsi="Tahoma" w:cs="Tahoma"/>
          <w:b w:val="0"/>
          <w:bCs w:val="0"/>
          <w:sz w:val="20"/>
          <w:szCs w:val="20"/>
          <w:shd w:val="clear" w:color="auto" w:fill="FFFFFF"/>
        </w:rPr>
      </w:pPr>
      <w:r>
        <w:rPr>
          <w:rStyle w:val="Gl"/>
          <w:rFonts w:ascii="Tahoma" w:hAnsi="Tahoma" w:cs="Tahoma"/>
          <w:sz w:val="20"/>
          <w:szCs w:val="20"/>
          <w:shd w:val="clear" w:color="auto" w:fill="FFFFFF"/>
        </w:rPr>
        <w:t>c</w:t>
      </w:r>
      <w:r w:rsidR="007701CE" w:rsidRPr="00B41F9B">
        <w:rPr>
          <w:rStyle w:val="Gl"/>
          <w:rFonts w:ascii="Tahoma" w:hAnsi="Tahoma" w:cs="Tahoma"/>
          <w:sz w:val="20"/>
          <w:szCs w:val="20"/>
          <w:shd w:val="clear" w:color="auto" w:fill="FFFFFF"/>
        </w:rPr>
        <w:t xml:space="preserve">) </w:t>
      </w:r>
      <w:r w:rsidR="000A24CA" w:rsidRPr="00B41F9B">
        <w:rPr>
          <w:rStyle w:val="Gl"/>
          <w:rFonts w:ascii="Tahoma" w:hAnsi="Tahoma" w:cs="Tahoma"/>
          <w:b w:val="0"/>
          <w:bCs w:val="0"/>
          <w:sz w:val="20"/>
          <w:szCs w:val="20"/>
          <w:shd w:val="clear" w:color="auto" w:fill="FFFFFF"/>
        </w:rPr>
        <w:t>Gelir Vergisi Kanunu’nun “Tazminat ve Yardımlar” başlıklı 25 inci maddesinin birinci fıkrasının (1) numaralı bendinden yapılan düzenleme ile işverenler tarafından işten çıkarılan hizmet erbabına ödenen işsizlik kapsamındaki tazminatların hangilerinin istisna kapsamına girdiğine açıklık getirilmiştir.</w:t>
      </w:r>
    </w:p>
    <w:p w:rsidR="000A24CA" w:rsidRPr="00B41F9B" w:rsidRDefault="000A24CA" w:rsidP="00A67036">
      <w:pPr>
        <w:tabs>
          <w:tab w:val="left" w:pos="6899"/>
        </w:tabs>
        <w:spacing w:after="0" w:line="240" w:lineRule="atLeast"/>
        <w:jc w:val="both"/>
        <w:rPr>
          <w:rStyle w:val="Gl"/>
          <w:rFonts w:ascii="Tahoma" w:hAnsi="Tahoma" w:cs="Tahoma"/>
          <w:b w:val="0"/>
          <w:bCs w:val="0"/>
          <w:sz w:val="20"/>
          <w:szCs w:val="20"/>
          <w:shd w:val="clear" w:color="auto" w:fill="FFFFFF"/>
        </w:rPr>
      </w:pPr>
    </w:p>
    <w:p w:rsidR="00A67036" w:rsidRPr="00B41F9B" w:rsidRDefault="000A24CA" w:rsidP="00A67036">
      <w:pPr>
        <w:tabs>
          <w:tab w:val="left" w:pos="6899"/>
        </w:tabs>
        <w:spacing w:after="0" w:line="240" w:lineRule="atLeast"/>
        <w:jc w:val="both"/>
        <w:rPr>
          <w:rStyle w:val="Gl"/>
          <w:rFonts w:ascii="Tahoma" w:hAnsi="Tahoma" w:cs="Tahoma"/>
          <w:sz w:val="20"/>
          <w:szCs w:val="20"/>
          <w:shd w:val="clear" w:color="auto" w:fill="FFFFFF"/>
        </w:rPr>
      </w:pPr>
      <w:r w:rsidRPr="00B41F9B">
        <w:rPr>
          <w:rStyle w:val="Gl"/>
          <w:rFonts w:ascii="Tahoma" w:hAnsi="Tahoma" w:cs="Tahoma"/>
          <w:b w:val="0"/>
          <w:bCs w:val="0"/>
          <w:sz w:val="20"/>
          <w:szCs w:val="20"/>
          <w:shd w:val="clear" w:color="auto" w:fill="FFFFFF"/>
        </w:rPr>
        <w:lastRenderedPageBreak/>
        <w:t xml:space="preserve">Buna göre madde metnine 4447 sayılı İşsizlik Sigortası Kanunu uyarınca ödenen işsizlik ödeneği ve 4857 sayılı </w:t>
      </w:r>
      <w:proofErr w:type="gramStart"/>
      <w:r w:rsidRPr="00B41F9B">
        <w:rPr>
          <w:rStyle w:val="Gl"/>
          <w:rFonts w:ascii="Tahoma" w:hAnsi="Tahoma" w:cs="Tahoma"/>
          <w:b w:val="0"/>
          <w:bCs w:val="0"/>
          <w:sz w:val="20"/>
          <w:szCs w:val="20"/>
          <w:shd w:val="clear" w:color="auto" w:fill="FFFFFF"/>
        </w:rPr>
        <w:t>İş Kanununa</w:t>
      </w:r>
      <w:proofErr w:type="gramEnd"/>
      <w:r w:rsidRPr="00B41F9B">
        <w:rPr>
          <w:rStyle w:val="Gl"/>
          <w:rFonts w:ascii="Tahoma" w:hAnsi="Tahoma" w:cs="Tahoma"/>
          <w:b w:val="0"/>
          <w:bCs w:val="0"/>
          <w:sz w:val="20"/>
          <w:szCs w:val="20"/>
          <w:shd w:val="clear" w:color="auto" w:fill="FFFFFF"/>
        </w:rPr>
        <w:t xml:space="preserve"> göre ödenen işe başlatmama tazminat</w:t>
      </w:r>
      <w:r w:rsidR="008B560B" w:rsidRPr="00B41F9B">
        <w:rPr>
          <w:rStyle w:val="Gl"/>
          <w:rFonts w:ascii="Tahoma" w:hAnsi="Tahoma" w:cs="Tahoma"/>
          <w:b w:val="0"/>
          <w:bCs w:val="0"/>
          <w:sz w:val="20"/>
          <w:szCs w:val="20"/>
          <w:shd w:val="clear" w:color="auto" w:fill="FFFFFF"/>
        </w:rPr>
        <w:t>ı ilgili kanunlarına atıf yapılarak eklenmiştir.</w:t>
      </w:r>
      <w:r w:rsidRPr="00B41F9B">
        <w:rPr>
          <w:rStyle w:val="Gl"/>
          <w:rFonts w:ascii="Tahoma" w:hAnsi="Tahoma" w:cs="Tahoma"/>
          <w:b w:val="0"/>
          <w:bCs w:val="0"/>
          <w:sz w:val="20"/>
          <w:szCs w:val="20"/>
          <w:shd w:val="clear" w:color="auto" w:fill="FFFFFF"/>
        </w:rPr>
        <w:t xml:space="preserve"> </w:t>
      </w:r>
    </w:p>
    <w:p w:rsidR="00A67036" w:rsidRPr="00B41F9B" w:rsidRDefault="00A67036" w:rsidP="00A67036">
      <w:pPr>
        <w:tabs>
          <w:tab w:val="left" w:pos="6899"/>
        </w:tabs>
        <w:spacing w:after="0" w:line="240" w:lineRule="atLeast"/>
        <w:jc w:val="both"/>
        <w:rPr>
          <w:rStyle w:val="Gl"/>
          <w:rFonts w:ascii="Tahoma" w:hAnsi="Tahoma" w:cs="Tahoma"/>
          <w:b w:val="0"/>
          <w:bCs w:val="0"/>
          <w:sz w:val="20"/>
          <w:szCs w:val="20"/>
          <w:shd w:val="clear" w:color="auto" w:fill="FFFFFF"/>
        </w:rPr>
      </w:pPr>
    </w:p>
    <w:tbl>
      <w:tblPr>
        <w:tblW w:w="9356" w:type="dxa"/>
        <w:tblInd w:w="-5" w:type="dxa"/>
        <w:tblCellMar>
          <w:left w:w="70" w:type="dxa"/>
          <w:right w:w="70" w:type="dxa"/>
        </w:tblCellMar>
        <w:tblLook w:val="04A0" w:firstRow="1" w:lastRow="0" w:firstColumn="1" w:lastColumn="0" w:noHBand="0" w:noVBand="1"/>
      </w:tblPr>
      <w:tblGrid>
        <w:gridCol w:w="4536"/>
        <w:gridCol w:w="4820"/>
      </w:tblGrid>
      <w:tr w:rsidR="00DC63F9" w:rsidRPr="00B41F9B" w:rsidTr="00D24055">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Eski Hali</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Yeni Hali</w:t>
            </w:r>
          </w:p>
        </w:tc>
      </w:tr>
      <w:tr w:rsidR="00DC63F9" w:rsidRPr="00B41F9B" w:rsidTr="00D24055">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Gelir Vergisi Kanunu-Madde 25-</w:t>
            </w:r>
          </w:p>
        </w:tc>
        <w:tc>
          <w:tcPr>
            <w:tcW w:w="4820" w:type="dxa"/>
            <w:tcBorders>
              <w:top w:val="nil"/>
              <w:left w:val="nil"/>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rPr>
                <w:rFonts w:ascii="Tahoma" w:eastAsia="Times New Roman" w:hAnsi="Tahoma" w:cs="Tahoma"/>
                <w:b/>
                <w:bCs/>
                <w:color w:val="auto"/>
                <w:sz w:val="20"/>
                <w:szCs w:val="20"/>
              </w:rPr>
            </w:pPr>
            <w:r w:rsidRPr="00B41F9B">
              <w:rPr>
                <w:rFonts w:ascii="Tahoma" w:eastAsia="Times New Roman" w:hAnsi="Tahoma" w:cs="Tahoma"/>
                <w:b/>
                <w:bCs/>
                <w:color w:val="auto"/>
                <w:sz w:val="20"/>
                <w:szCs w:val="20"/>
              </w:rPr>
              <w:t>Gelir Vergisi Kanunu-Madde 25-</w:t>
            </w:r>
          </w:p>
        </w:tc>
      </w:tr>
      <w:tr w:rsidR="00DC63F9" w:rsidRPr="00B41F9B" w:rsidTr="00D24055">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Aşağıda yazılı tazminat ve yardımlar Gelir Vergisi'nden müstesnadır:</w:t>
            </w:r>
          </w:p>
        </w:tc>
        <w:tc>
          <w:tcPr>
            <w:tcW w:w="4820" w:type="dxa"/>
            <w:tcBorders>
              <w:top w:val="nil"/>
              <w:left w:val="nil"/>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jc w:val="both"/>
              <w:rPr>
                <w:rFonts w:ascii="Tahoma" w:eastAsia="Times New Roman" w:hAnsi="Tahoma" w:cs="Tahoma"/>
                <w:color w:val="auto"/>
                <w:sz w:val="20"/>
                <w:szCs w:val="20"/>
              </w:rPr>
            </w:pPr>
            <w:r w:rsidRPr="00B41F9B">
              <w:rPr>
                <w:rFonts w:ascii="Tahoma" w:eastAsia="Times New Roman" w:hAnsi="Tahoma" w:cs="Tahoma"/>
                <w:color w:val="auto"/>
                <w:sz w:val="20"/>
                <w:szCs w:val="20"/>
              </w:rPr>
              <w:t>Aşağıda yazılı tazminat ve yardımlar Gelir Vergisi'nden müstesnadır:</w:t>
            </w:r>
          </w:p>
        </w:tc>
      </w:tr>
      <w:tr w:rsidR="00DC63F9" w:rsidRPr="00B41F9B" w:rsidTr="00D24055">
        <w:trPr>
          <w:trHeight w:val="1020"/>
        </w:trPr>
        <w:tc>
          <w:tcPr>
            <w:tcW w:w="4536" w:type="dxa"/>
            <w:tcBorders>
              <w:top w:val="nil"/>
              <w:left w:val="single" w:sz="4" w:space="0" w:color="auto"/>
              <w:bottom w:val="single" w:sz="4" w:space="0" w:color="auto"/>
              <w:right w:val="single" w:sz="4" w:space="0" w:color="auto"/>
            </w:tcBorders>
            <w:shd w:val="clear" w:color="auto" w:fill="auto"/>
            <w:hideMark/>
          </w:tcPr>
          <w:p w:rsidR="00DC63F9" w:rsidRPr="00B41F9B" w:rsidRDefault="00DC63F9" w:rsidP="005664B3">
            <w:pPr>
              <w:spacing w:after="0" w:line="240" w:lineRule="auto"/>
              <w:jc w:val="both"/>
              <w:rPr>
                <w:rFonts w:ascii="Tahoma" w:eastAsia="Times New Roman" w:hAnsi="Tahoma" w:cs="Tahoma"/>
                <w:color w:val="auto"/>
                <w:sz w:val="20"/>
                <w:szCs w:val="20"/>
              </w:rPr>
            </w:pPr>
            <w:r w:rsidRPr="00B41F9B">
              <w:rPr>
                <w:rFonts w:ascii="Tahoma" w:eastAsia="Times New Roman" w:hAnsi="Tahoma" w:cs="Tahoma"/>
                <w:b/>
                <w:bCs/>
                <w:color w:val="auto"/>
                <w:sz w:val="20"/>
                <w:szCs w:val="20"/>
              </w:rPr>
              <w:t>1.</w:t>
            </w:r>
            <w:r w:rsidRPr="00B41F9B">
              <w:rPr>
                <w:rFonts w:ascii="Tahoma" w:eastAsia="Times New Roman" w:hAnsi="Tahoma" w:cs="Tahoma"/>
                <w:color w:val="auto"/>
                <w:sz w:val="20"/>
                <w:szCs w:val="20"/>
              </w:rPr>
              <w:t>Ölüm,</w:t>
            </w:r>
            <w:r w:rsidR="00904D1D" w:rsidRPr="00B41F9B">
              <w:rPr>
                <w:rFonts w:ascii="Tahoma" w:eastAsia="Times New Roman" w:hAnsi="Tahoma" w:cs="Tahoma"/>
                <w:color w:val="auto"/>
                <w:sz w:val="20"/>
                <w:szCs w:val="20"/>
              </w:rPr>
              <w:t xml:space="preserve"> </w:t>
            </w:r>
            <w:r w:rsidRPr="00B41F9B">
              <w:rPr>
                <w:rFonts w:ascii="Tahoma" w:eastAsia="Times New Roman" w:hAnsi="Tahoma" w:cs="Tahoma"/>
                <w:color w:val="auto"/>
                <w:sz w:val="20"/>
                <w:szCs w:val="20"/>
              </w:rPr>
              <w:t>engellilik,</w:t>
            </w:r>
            <w:r w:rsidR="00904D1D" w:rsidRPr="00B41F9B">
              <w:rPr>
                <w:rFonts w:ascii="Tahoma" w:eastAsia="Times New Roman" w:hAnsi="Tahoma" w:cs="Tahoma"/>
                <w:color w:val="auto"/>
                <w:sz w:val="20"/>
                <w:szCs w:val="20"/>
              </w:rPr>
              <w:t xml:space="preserve"> </w:t>
            </w:r>
            <w:r w:rsidRPr="00B41F9B">
              <w:rPr>
                <w:rFonts w:ascii="Tahoma" w:eastAsia="Times New Roman" w:hAnsi="Tahoma" w:cs="Tahoma"/>
                <w:color w:val="auto"/>
                <w:sz w:val="20"/>
                <w:szCs w:val="20"/>
              </w:rPr>
              <w:t>hastalık</w:t>
            </w:r>
            <w:r w:rsidR="00904D1D" w:rsidRPr="00B41F9B">
              <w:rPr>
                <w:rFonts w:ascii="Tahoma" w:eastAsia="Times New Roman" w:hAnsi="Tahoma" w:cs="Tahoma"/>
                <w:color w:val="auto"/>
                <w:sz w:val="20"/>
                <w:szCs w:val="20"/>
              </w:rPr>
              <w:t xml:space="preserve"> </w:t>
            </w:r>
            <w:r w:rsidRPr="00B41F9B">
              <w:rPr>
                <w:rFonts w:ascii="Tahoma" w:eastAsia="Times New Roman" w:hAnsi="Tahoma" w:cs="Tahoma"/>
                <w:color w:val="auto"/>
                <w:sz w:val="20"/>
                <w:szCs w:val="20"/>
              </w:rPr>
              <w:t>ve</w:t>
            </w:r>
            <w:r w:rsidR="00904D1D" w:rsidRPr="00B41F9B">
              <w:rPr>
                <w:rFonts w:ascii="Tahoma" w:eastAsia="Times New Roman" w:hAnsi="Tahoma" w:cs="Tahoma"/>
                <w:color w:val="auto"/>
                <w:sz w:val="20"/>
                <w:szCs w:val="20"/>
              </w:rPr>
              <w:t xml:space="preserve"> </w:t>
            </w:r>
            <w:r w:rsidRPr="00B41F9B">
              <w:rPr>
                <w:rFonts w:ascii="Tahoma" w:eastAsia="Times New Roman" w:hAnsi="Tahoma" w:cs="Tahoma"/>
                <w:color w:val="auto"/>
                <w:sz w:val="20"/>
                <w:szCs w:val="20"/>
              </w:rPr>
              <w:t xml:space="preserve">işsizlik </w:t>
            </w:r>
            <w:r w:rsidR="00904D1D" w:rsidRPr="00B41F9B">
              <w:rPr>
                <w:rFonts w:ascii="Tahoma" w:eastAsia="Times New Roman" w:hAnsi="Tahoma" w:cs="Tahoma"/>
                <w:color w:val="auto"/>
                <w:sz w:val="20"/>
                <w:szCs w:val="20"/>
              </w:rPr>
              <w:t>s</w:t>
            </w:r>
            <w:r w:rsidRPr="00B41F9B">
              <w:rPr>
                <w:rFonts w:ascii="Tahoma" w:eastAsia="Times New Roman" w:hAnsi="Tahoma" w:cs="Tahoma"/>
                <w:color w:val="auto"/>
                <w:sz w:val="20"/>
                <w:szCs w:val="20"/>
              </w:rPr>
              <w:t>ebepleriyle (işe başlatmama tazminatı dahil) verilen tazminat</w:t>
            </w:r>
            <w:r w:rsidR="00904D1D" w:rsidRPr="00B41F9B">
              <w:rPr>
                <w:rFonts w:ascii="Tahoma" w:eastAsia="Times New Roman" w:hAnsi="Tahoma" w:cs="Tahoma"/>
                <w:color w:val="auto"/>
                <w:sz w:val="20"/>
                <w:szCs w:val="20"/>
              </w:rPr>
              <w:t xml:space="preserve"> </w:t>
            </w:r>
            <w:r w:rsidRPr="00B41F9B">
              <w:rPr>
                <w:rFonts w:ascii="Tahoma" w:eastAsia="Times New Roman" w:hAnsi="Tahoma" w:cs="Tahoma"/>
                <w:color w:val="auto"/>
                <w:sz w:val="20"/>
                <w:szCs w:val="20"/>
              </w:rPr>
              <w:t>ve yapılan yardımlar</w:t>
            </w:r>
          </w:p>
        </w:tc>
        <w:tc>
          <w:tcPr>
            <w:tcW w:w="4820" w:type="dxa"/>
            <w:tcBorders>
              <w:top w:val="nil"/>
              <w:left w:val="nil"/>
              <w:bottom w:val="single" w:sz="4" w:space="0" w:color="auto"/>
              <w:right w:val="single" w:sz="4" w:space="0" w:color="auto"/>
            </w:tcBorders>
            <w:shd w:val="clear" w:color="auto" w:fill="auto"/>
            <w:vAlign w:val="bottom"/>
            <w:hideMark/>
          </w:tcPr>
          <w:p w:rsidR="00DC63F9" w:rsidRPr="00B41F9B" w:rsidRDefault="00DC63F9" w:rsidP="00DC63F9">
            <w:pPr>
              <w:spacing w:after="0" w:line="240" w:lineRule="auto"/>
              <w:jc w:val="both"/>
              <w:rPr>
                <w:rFonts w:ascii="Tahoma" w:eastAsia="Times New Roman" w:hAnsi="Tahoma" w:cs="Tahoma"/>
                <w:color w:val="auto"/>
                <w:sz w:val="20"/>
                <w:szCs w:val="20"/>
              </w:rPr>
            </w:pPr>
            <w:r w:rsidRPr="00B41F9B">
              <w:rPr>
                <w:rFonts w:ascii="Tahoma" w:eastAsia="Times New Roman" w:hAnsi="Tahoma" w:cs="Tahoma"/>
                <w:b/>
                <w:bCs/>
                <w:color w:val="auto"/>
                <w:sz w:val="20"/>
                <w:szCs w:val="20"/>
              </w:rPr>
              <w:t>1.</w:t>
            </w:r>
            <w:r w:rsidRPr="00B41F9B">
              <w:rPr>
                <w:rFonts w:ascii="Tahoma" w:eastAsia="Times New Roman" w:hAnsi="Tahoma" w:cs="Tahoma"/>
                <w:color w:val="auto"/>
                <w:sz w:val="20"/>
                <w:szCs w:val="20"/>
              </w:rPr>
              <w:t xml:space="preserve">Ölüm, engellilik ve hastalık sebebiyle verilen tazminat ve yardımlar ile </w:t>
            </w:r>
            <w:r w:rsidRPr="00B41F9B">
              <w:rPr>
                <w:rFonts w:ascii="Tahoma" w:eastAsia="Times New Roman" w:hAnsi="Tahoma" w:cs="Tahoma"/>
                <w:color w:val="FF0000"/>
                <w:sz w:val="20"/>
                <w:szCs w:val="20"/>
              </w:rPr>
              <w:t xml:space="preserve">25/8/1999 tarihli ve 4447 sayılı İşsizlik Sigortası Kanunu uyarınca ödenen işsizlik ödeneği ve 22/5/2003 tarihli ve 4857 sayılı </w:t>
            </w:r>
            <w:proofErr w:type="gramStart"/>
            <w:r w:rsidRPr="00B41F9B">
              <w:rPr>
                <w:rFonts w:ascii="Tahoma" w:eastAsia="Times New Roman" w:hAnsi="Tahoma" w:cs="Tahoma"/>
                <w:color w:val="FF0000"/>
                <w:sz w:val="20"/>
                <w:szCs w:val="20"/>
              </w:rPr>
              <w:t>İş Kanununa</w:t>
            </w:r>
            <w:proofErr w:type="gramEnd"/>
            <w:r w:rsidRPr="00B41F9B">
              <w:rPr>
                <w:rFonts w:ascii="Tahoma" w:eastAsia="Times New Roman" w:hAnsi="Tahoma" w:cs="Tahoma"/>
                <w:color w:val="FF0000"/>
                <w:sz w:val="20"/>
                <w:szCs w:val="20"/>
              </w:rPr>
              <w:t xml:space="preserve"> göre ödenen işe başlatmama tazminatı</w:t>
            </w:r>
          </w:p>
        </w:tc>
      </w:tr>
    </w:tbl>
    <w:p w:rsidR="00A67036" w:rsidRPr="00B41F9B" w:rsidRDefault="00A67036" w:rsidP="00A67036">
      <w:pPr>
        <w:tabs>
          <w:tab w:val="left" w:pos="6899"/>
        </w:tabs>
        <w:spacing w:after="0" w:line="240" w:lineRule="atLeast"/>
        <w:jc w:val="both"/>
        <w:rPr>
          <w:rStyle w:val="Gl"/>
          <w:rFonts w:ascii="Tahoma" w:hAnsi="Tahoma" w:cs="Tahoma"/>
          <w:b w:val="0"/>
          <w:bCs w:val="0"/>
          <w:sz w:val="20"/>
          <w:szCs w:val="20"/>
          <w:shd w:val="clear" w:color="auto" w:fill="FFFFFF"/>
        </w:rPr>
      </w:pPr>
    </w:p>
    <w:p w:rsidR="00142ABE" w:rsidRPr="00BE6316" w:rsidRDefault="00142ABE" w:rsidP="00142ABE">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Kanunu’nun yayımı tarihinde yürürlüğe girmiştir. </w:t>
      </w:r>
    </w:p>
    <w:p w:rsidR="00142ABE" w:rsidRDefault="00142ABE" w:rsidP="006A6EFD">
      <w:pPr>
        <w:tabs>
          <w:tab w:val="left" w:pos="6899"/>
        </w:tabs>
        <w:spacing w:after="0" w:line="240" w:lineRule="atLeast"/>
        <w:jc w:val="both"/>
        <w:rPr>
          <w:rStyle w:val="Gl"/>
          <w:rFonts w:ascii="Tahoma" w:hAnsi="Tahoma" w:cs="Tahoma"/>
          <w:sz w:val="20"/>
          <w:szCs w:val="20"/>
          <w:shd w:val="clear" w:color="auto" w:fill="FFFFFF"/>
        </w:rPr>
      </w:pPr>
    </w:p>
    <w:p w:rsidR="003D6FF6" w:rsidRPr="00B41F9B" w:rsidRDefault="003D6FF6" w:rsidP="009F50B0">
      <w:pPr>
        <w:spacing w:after="0" w:line="240" w:lineRule="atLeast"/>
        <w:jc w:val="both"/>
        <w:rPr>
          <w:rStyle w:val="Gl"/>
          <w:rFonts w:ascii="Tahoma" w:hAnsi="Tahoma" w:cs="Tahoma"/>
          <w:b w:val="0"/>
          <w:bCs w:val="0"/>
          <w:sz w:val="20"/>
          <w:szCs w:val="20"/>
        </w:rPr>
      </w:pPr>
    </w:p>
    <w:p w:rsidR="003D6FF6" w:rsidRPr="00B41F9B" w:rsidRDefault="003D6FF6" w:rsidP="009F50B0">
      <w:pPr>
        <w:spacing w:after="0" w:line="240" w:lineRule="atLeast"/>
        <w:jc w:val="both"/>
        <w:rPr>
          <w:rStyle w:val="Gl"/>
          <w:rFonts w:ascii="Tahoma" w:hAnsi="Tahoma" w:cs="Tahoma"/>
          <w:b w:val="0"/>
          <w:bCs w:val="0"/>
          <w:sz w:val="20"/>
          <w:szCs w:val="20"/>
        </w:rPr>
      </w:pPr>
      <w:r w:rsidRPr="00B41F9B">
        <w:rPr>
          <w:rStyle w:val="Gl"/>
          <w:rFonts w:ascii="Tahoma" w:hAnsi="Tahoma" w:cs="Tahoma"/>
          <w:sz w:val="20"/>
          <w:szCs w:val="20"/>
        </w:rPr>
        <w:t xml:space="preserve">d) </w:t>
      </w:r>
      <w:proofErr w:type="gramStart"/>
      <w:r w:rsidRPr="00B41F9B">
        <w:rPr>
          <w:rStyle w:val="Gl"/>
          <w:rFonts w:ascii="Tahoma" w:hAnsi="Tahoma" w:cs="Tahoma"/>
          <w:b w:val="0"/>
          <w:bCs w:val="0"/>
          <w:sz w:val="20"/>
          <w:szCs w:val="20"/>
        </w:rPr>
        <w:t>Gelir Vergisi</w:t>
      </w:r>
      <w:r w:rsidRPr="00B41F9B">
        <w:rPr>
          <w:rStyle w:val="Gl"/>
          <w:rFonts w:ascii="Tahoma" w:hAnsi="Tahoma" w:cs="Tahoma"/>
          <w:sz w:val="20"/>
          <w:szCs w:val="20"/>
        </w:rPr>
        <w:t xml:space="preserve"> </w:t>
      </w:r>
      <w:r w:rsidRPr="00B41F9B">
        <w:rPr>
          <w:rStyle w:val="Gl"/>
          <w:rFonts w:ascii="Tahoma" w:hAnsi="Tahoma" w:cs="Tahoma"/>
          <w:b w:val="0"/>
          <w:bCs w:val="0"/>
          <w:sz w:val="20"/>
          <w:szCs w:val="20"/>
        </w:rPr>
        <w:t>Kanununa</w:t>
      </w:r>
      <w:proofErr w:type="gramEnd"/>
      <w:r w:rsidRPr="00B41F9B">
        <w:rPr>
          <w:rStyle w:val="Gl"/>
          <w:rFonts w:ascii="Tahoma" w:hAnsi="Tahoma" w:cs="Tahoma"/>
          <w:sz w:val="20"/>
          <w:szCs w:val="20"/>
        </w:rPr>
        <w:t xml:space="preserve"> </w:t>
      </w:r>
      <w:r w:rsidRPr="00B41F9B">
        <w:rPr>
          <w:rStyle w:val="Gl"/>
          <w:rFonts w:ascii="Tahoma" w:hAnsi="Tahoma" w:cs="Tahoma"/>
          <w:b w:val="0"/>
          <w:bCs w:val="0"/>
          <w:sz w:val="20"/>
          <w:szCs w:val="20"/>
        </w:rPr>
        <w:t xml:space="preserve">eklenen geçici 89 uncu madde ile 27.03.2018 tarihinden önceki dönemlere ilişkin olarak hizmet sözleşmesi sona erdikten sonra, karşılıklı sonlandırma sözleşmesi veya </w:t>
      </w:r>
      <w:proofErr w:type="spellStart"/>
      <w:r w:rsidRPr="00B41F9B">
        <w:rPr>
          <w:rStyle w:val="Gl"/>
          <w:rFonts w:ascii="Tahoma" w:hAnsi="Tahoma" w:cs="Tahoma"/>
          <w:b w:val="0"/>
          <w:bCs w:val="0"/>
          <w:sz w:val="20"/>
          <w:szCs w:val="20"/>
        </w:rPr>
        <w:t>ikale</w:t>
      </w:r>
      <w:proofErr w:type="spellEnd"/>
      <w:r w:rsidRPr="00B41F9B">
        <w:rPr>
          <w:rStyle w:val="Gl"/>
          <w:rFonts w:ascii="Tahoma" w:hAnsi="Tahoma" w:cs="Tahoma"/>
          <w:b w:val="0"/>
          <w:bCs w:val="0"/>
          <w:sz w:val="20"/>
          <w:szCs w:val="20"/>
        </w:rPr>
        <w:t xml:space="preserve"> sözleşmesi kapsamında ödenen tazminatlar (iş kaybı tazminatı, iş sonu tazminatı, iş güvencesi tazminatı gibi) üzerinden kesilen gelir vergilerinin çalışanlara </w:t>
      </w:r>
      <w:proofErr w:type="spellStart"/>
      <w:r w:rsidRPr="00B41F9B">
        <w:rPr>
          <w:rStyle w:val="Gl"/>
          <w:rFonts w:ascii="Tahoma" w:hAnsi="Tahoma" w:cs="Tahoma"/>
          <w:b w:val="0"/>
          <w:bCs w:val="0"/>
          <w:sz w:val="20"/>
          <w:szCs w:val="20"/>
        </w:rPr>
        <w:t>red</w:t>
      </w:r>
      <w:proofErr w:type="spellEnd"/>
      <w:r w:rsidRPr="00B41F9B">
        <w:rPr>
          <w:rStyle w:val="Gl"/>
          <w:rFonts w:ascii="Tahoma" w:hAnsi="Tahoma" w:cs="Tahoma"/>
          <w:b w:val="0"/>
          <w:bCs w:val="0"/>
          <w:sz w:val="20"/>
          <w:szCs w:val="20"/>
        </w:rPr>
        <w:t xml:space="preserve"> ve iadesi sağlanmıştır.</w:t>
      </w:r>
    </w:p>
    <w:p w:rsidR="003D6FF6" w:rsidRPr="00B41F9B" w:rsidRDefault="003D6FF6" w:rsidP="009F50B0">
      <w:pPr>
        <w:spacing w:after="0" w:line="240" w:lineRule="atLeast"/>
        <w:jc w:val="both"/>
        <w:rPr>
          <w:rStyle w:val="Gl"/>
          <w:rFonts w:ascii="Tahoma" w:hAnsi="Tahoma" w:cs="Tahoma"/>
          <w:b w:val="0"/>
          <w:bCs w:val="0"/>
          <w:sz w:val="20"/>
          <w:szCs w:val="20"/>
        </w:rPr>
      </w:pPr>
    </w:p>
    <w:p w:rsidR="003D6FF6" w:rsidRPr="00B41F9B" w:rsidRDefault="003D6FF6" w:rsidP="009F50B0">
      <w:pPr>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Ancak karşılık sonlandırma sözleşmesi ve</w:t>
      </w:r>
      <w:r w:rsidR="005D2D42" w:rsidRPr="00B41F9B">
        <w:rPr>
          <w:rStyle w:val="Gl"/>
          <w:rFonts w:ascii="Tahoma" w:hAnsi="Tahoma" w:cs="Tahoma"/>
          <w:b w:val="0"/>
          <w:bCs w:val="0"/>
          <w:sz w:val="20"/>
          <w:szCs w:val="20"/>
        </w:rPr>
        <w:t xml:space="preserve">ya </w:t>
      </w:r>
      <w:proofErr w:type="spellStart"/>
      <w:r w:rsidR="005D2D42" w:rsidRPr="00B41F9B">
        <w:rPr>
          <w:rStyle w:val="Gl"/>
          <w:rFonts w:ascii="Tahoma" w:hAnsi="Tahoma" w:cs="Tahoma"/>
          <w:b w:val="0"/>
          <w:bCs w:val="0"/>
          <w:sz w:val="20"/>
          <w:szCs w:val="20"/>
        </w:rPr>
        <w:t>ikale</w:t>
      </w:r>
      <w:proofErr w:type="spellEnd"/>
      <w:r w:rsidR="005D2D42" w:rsidRPr="00B41F9B">
        <w:rPr>
          <w:rStyle w:val="Gl"/>
          <w:rFonts w:ascii="Tahoma" w:hAnsi="Tahoma" w:cs="Tahoma"/>
          <w:b w:val="0"/>
          <w:bCs w:val="0"/>
          <w:sz w:val="20"/>
          <w:szCs w:val="20"/>
        </w:rPr>
        <w:t xml:space="preserve"> sözleşmesi kapsamında yapılsa dahi ek tazminat niteliğinde olmayan ihbar tazminatı, normal ücret, yıllık izin ücreti, geçmiş veya mevcut dönemdeki çalışmalar karşılığında yapılan hizmet primi ve ikramiye ödemeleri ile ücret kapsamında olan benzeri ödemelerden kesilen gelir vergisinin iade edilmesi söz konusu değildir.</w:t>
      </w:r>
    </w:p>
    <w:p w:rsidR="005D2D42" w:rsidRPr="00B41F9B" w:rsidRDefault="005D2D42" w:rsidP="009F50B0">
      <w:pPr>
        <w:spacing w:after="0" w:line="240" w:lineRule="atLeast"/>
        <w:jc w:val="both"/>
        <w:rPr>
          <w:rStyle w:val="Gl"/>
          <w:rFonts w:ascii="Tahoma" w:hAnsi="Tahoma" w:cs="Tahoma"/>
          <w:b w:val="0"/>
          <w:bCs w:val="0"/>
          <w:sz w:val="20"/>
          <w:szCs w:val="20"/>
        </w:rPr>
      </w:pPr>
    </w:p>
    <w:p w:rsidR="00C011B5" w:rsidRPr="00B41F9B" w:rsidRDefault="00C011B5" w:rsidP="009F50B0">
      <w:pPr>
        <w:spacing w:after="0" w:line="240" w:lineRule="atLeast"/>
        <w:jc w:val="both"/>
        <w:rPr>
          <w:rStyle w:val="Gl"/>
          <w:rFonts w:ascii="Tahoma" w:hAnsi="Tahoma" w:cs="Tahoma"/>
          <w:b w:val="0"/>
          <w:bCs w:val="0"/>
          <w:sz w:val="20"/>
          <w:szCs w:val="20"/>
        </w:rPr>
      </w:pPr>
      <w:proofErr w:type="gramStart"/>
      <w:r w:rsidRPr="00B41F9B">
        <w:rPr>
          <w:rStyle w:val="Gl"/>
          <w:rFonts w:ascii="Tahoma" w:hAnsi="Tahoma" w:cs="Tahoma"/>
          <w:b w:val="0"/>
          <w:bCs w:val="0"/>
          <w:sz w:val="20"/>
          <w:szCs w:val="20"/>
        </w:rPr>
        <w:t>Gelir Vergisi Kanununa</w:t>
      </w:r>
      <w:proofErr w:type="gramEnd"/>
      <w:r w:rsidRPr="00B41F9B">
        <w:rPr>
          <w:rStyle w:val="Gl"/>
          <w:rFonts w:ascii="Tahoma" w:hAnsi="Tahoma" w:cs="Tahoma"/>
          <w:b w:val="0"/>
          <w:bCs w:val="0"/>
          <w:sz w:val="20"/>
          <w:szCs w:val="20"/>
        </w:rPr>
        <w:t xml:space="preserve"> eklenen “</w:t>
      </w:r>
      <w:r w:rsidRPr="00A66892">
        <w:rPr>
          <w:rStyle w:val="Gl"/>
          <w:rFonts w:ascii="Tahoma" w:hAnsi="Tahoma" w:cs="Tahoma"/>
          <w:sz w:val="20"/>
          <w:szCs w:val="20"/>
        </w:rPr>
        <w:t>Geçici Madde 89</w:t>
      </w:r>
      <w:r w:rsidRPr="00B41F9B">
        <w:rPr>
          <w:rStyle w:val="Gl"/>
          <w:rFonts w:ascii="Tahoma" w:hAnsi="Tahoma" w:cs="Tahoma"/>
          <w:b w:val="0"/>
          <w:bCs w:val="0"/>
          <w:sz w:val="20"/>
          <w:szCs w:val="20"/>
        </w:rPr>
        <w:t>” aşağıda yer almaktadır.</w:t>
      </w:r>
    </w:p>
    <w:p w:rsidR="00C011B5" w:rsidRDefault="00C011B5" w:rsidP="009F50B0">
      <w:pPr>
        <w:spacing w:after="0" w:line="240" w:lineRule="atLeast"/>
        <w:jc w:val="both"/>
        <w:rPr>
          <w:rStyle w:val="Gl"/>
          <w:rFonts w:ascii="Tahoma" w:hAnsi="Tahoma" w:cs="Tahoma"/>
          <w:b w:val="0"/>
          <w:bCs w:val="0"/>
        </w:rPr>
      </w:pPr>
    </w:p>
    <w:p w:rsidR="0095290B" w:rsidRDefault="0095290B" w:rsidP="0095290B">
      <w:pPr>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w:t>
      </w:r>
      <w:r w:rsidRPr="00DC6789">
        <w:rPr>
          <w:rStyle w:val="Gl"/>
          <w:rFonts w:ascii="Tahoma" w:hAnsi="Tahoma" w:cs="Tahoma"/>
          <w:sz w:val="20"/>
          <w:szCs w:val="20"/>
        </w:rPr>
        <w:t>GEÇİCİ MADDE 89</w:t>
      </w:r>
      <w:r w:rsidRPr="00B41F9B">
        <w:rPr>
          <w:rStyle w:val="Gl"/>
          <w:rFonts w:ascii="Tahoma" w:hAnsi="Tahoma" w:cs="Tahoma"/>
          <w:b w:val="0"/>
          <w:bCs w:val="0"/>
          <w:sz w:val="20"/>
          <w:szCs w:val="20"/>
        </w:rPr>
        <w:t xml:space="preserve"> – 27/3/2018 tarihinden önce karşılıklı sonlandırma sözleşmesi veya </w:t>
      </w:r>
      <w:proofErr w:type="spellStart"/>
      <w:r w:rsidRPr="00B41F9B">
        <w:rPr>
          <w:rStyle w:val="Gl"/>
          <w:rFonts w:ascii="Tahoma" w:hAnsi="Tahoma" w:cs="Tahoma"/>
          <w:b w:val="0"/>
          <w:bCs w:val="0"/>
          <w:sz w:val="20"/>
          <w:szCs w:val="20"/>
        </w:rPr>
        <w:t>ikale</w:t>
      </w:r>
      <w:proofErr w:type="spellEnd"/>
      <w:r w:rsidRPr="00B41F9B">
        <w:rPr>
          <w:rStyle w:val="Gl"/>
          <w:rFonts w:ascii="Tahoma" w:hAnsi="Tahoma" w:cs="Tahoma"/>
          <w:b w:val="0"/>
          <w:bCs w:val="0"/>
          <w:sz w:val="20"/>
          <w:szCs w:val="20"/>
        </w:rPr>
        <w:t xml:space="preserve"> sözleşmesi kapsamında ödenen tazminatlar, iş kaybı tazminatları, iş sonu tazminatları, iş güvencesi tazminatları gibi çeşitli adlar altında yapılan ödemeler ve yardımlar üzerinden tevkif edilerek tahsil edilen gelir vergisi, hizmet erbabının düzeltme zamanaşımı süresi içerisinde tarha yetkili vergi dairelerine başvurmaları ve dava açmamaları, açılmış davalardan vazgeçmeleri şartıyla 213 sayılı Vergi Usul Kanununun düzeltmeye ilişkin hükümleri uyarınca </w:t>
      </w:r>
      <w:proofErr w:type="spellStart"/>
      <w:r w:rsidRPr="00B41F9B">
        <w:rPr>
          <w:rStyle w:val="Gl"/>
          <w:rFonts w:ascii="Tahoma" w:hAnsi="Tahoma" w:cs="Tahoma"/>
          <w:b w:val="0"/>
          <w:bCs w:val="0"/>
          <w:sz w:val="20"/>
          <w:szCs w:val="20"/>
        </w:rPr>
        <w:t>red</w:t>
      </w:r>
      <w:proofErr w:type="spellEnd"/>
      <w:r w:rsidRPr="00B41F9B">
        <w:rPr>
          <w:rStyle w:val="Gl"/>
          <w:rFonts w:ascii="Tahoma" w:hAnsi="Tahoma" w:cs="Tahoma"/>
          <w:b w:val="0"/>
          <w:bCs w:val="0"/>
          <w:sz w:val="20"/>
          <w:szCs w:val="20"/>
        </w:rPr>
        <w:t xml:space="preserve"> ve iade edilir.</w:t>
      </w:r>
    </w:p>
    <w:p w:rsidR="00DC6789" w:rsidRPr="00B41F9B" w:rsidRDefault="00DC6789" w:rsidP="0095290B">
      <w:pPr>
        <w:spacing w:after="0" w:line="240" w:lineRule="atLeast"/>
        <w:jc w:val="both"/>
        <w:rPr>
          <w:rStyle w:val="Gl"/>
          <w:rFonts w:ascii="Tahoma" w:hAnsi="Tahoma" w:cs="Tahoma"/>
          <w:b w:val="0"/>
          <w:bCs w:val="0"/>
          <w:sz w:val="20"/>
          <w:szCs w:val="20"/>
        </w:rPr>
      </w:pPr>
    </w:p>
    <w:p w:rsidR="0095290B" w:rsidRDefault="0095290B" w:rsidP="0095290B">
      <w:pPr>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Bu madde hükümlerinden yararlanmak üzere vazgeçilen davalarla ilgili olarak yargılama giderleri ve vekâlet ücretine hükmedilmez.</w:t>
      </w:r>
    </w:p>
    <w:p w:rsidR="00DC6789" w:rsidRPr="00B41F9B" w:rsidRDefault="00DC6789" w:rsidP="0095290B">
      <w:pPr>
        <w:spacing w:after="0" w:line="240" w:lineRule="atLeast"/>
        <w:jc w:val="both"/>
        <w:rPr>
          <w:rStyle w:val="Gl"/>
          <w:rFonts w:ascii="Tahoma" w:hAnsi="Tahoma" w:cs="Tahoma"/>
          <w:b w:val="0"/>
          <w:bCs w:val="0"/>
          <w:sz w:val="20"/>
          <w:szCs w:val="20"/>
        </w:rPr>
      </w:pPr>
    </w:p>
    <w:p w:rsidR="0095290B" w:rsidRPr="00B41F9B" w:rsidRDefault="0095290B" w:rsidP="0095290B">
      <w:pPr>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Hakkında kesinleşmiş yargı kararı bulunan iade talepleriyle ilgili olarak bu madde hükmü uygulanmaz.</w:t>
      </w:r>
    </w:p>
    <w:p w:rsidR="0095290B" w:rsidRDefault="0095290B" w:rsidP="0095290B">
      <w:pPr>
        <w:spacing w:after="0" w:line="240" w:lineRule="atLeast"/>
        <w:jc w:val="both"/>
        <w:rPr>
          <w:rStyle w:val="Gl"/>
          <w:rFonts w:ascii="Tahoma" w:hAnsi="Tahoma" w:cs="Tahoma"/>
          <w:b w:val="0"/>
          <w:bCs w:val="0"/>
          <w:sz w:val="20"/>
          <w:szCs w:val="20"/>
        </w:rPr>
      </w:pPr>
      <w:r w:rsidRPr="00B41F9B">
        <w:rPr>
          <w:rStyle w:val="Gl"/>
          <w:rFonts w:ascii="Tahoma" w:hAnsi="Tahoma" w:cs="Tahoma"/>
          <w:b w:val="0"/>
          <w:bCs w:val="0"/>
          <w:sz w:val="20"/>
          <w:szCs w:val="20"/>
        </w:rPr>
        <w:t>Bu maddenin uygulanmasına ilişkin usul ve esasları belirlemeye Hazine ve Maliye Bakanlığı yetkilidir.”</w:t>
      </w:r>
    </w:p>
    <w:p w:rsidR="00142ABE" w:rsidRDefault="00142ABE" w:rsidP="0095290B">
      <w:pPr>
        <w:spacing w:after="0" w:line="240" w:lineRule="atLeast"/>
        <w:jc w:val="both"/>
        <w:rPr>
          <w:rStyle w:val="Gl"/>
          <w:rFonts w:ascii="Tahoma" w:hAnsi="Tahoma" w:cs="Tahoma"/>
          <w:b w:val="0"/>
          <w:bCs w:val="0"/>
          <w:sz w:val="20"/>
          <w:szCs w:val="20"/>
        </w:rPr>
      </w:pPr>
    </w:p>
    <w:p w:rsidR="00142ABE" w:rsidRPr="00BE6316" w:rsidRDefault="00142ABE" w:rsidP="00142ABE">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Kanunu’nun yayımı tarihinde yürürlüğe girmiştir. </w:t>
      </w:r>
    </w:p>
    <w:p w:rsidR="00C011B5" w:rsidRDefault="00C011B5" w:rsidP="009F50B0">
      <w:pPr>
        <w:spacing w:after="0" w:line="240" w:lineRule="atLeast"/>
        <w:jc w:val="both"/>
        <w:rPr>
          <w:rStyle w:val="Gl"/>
          <w:rFonts w:ascii="Tahoma" w:hAnsi="Tahoma" w:cs="Tahoma"/>
          <w:b w:val="0"/>
          <w:bCs w:val="0"/>
        </w:rPr>
      </w:pPr>
    </w:p>
    <w:p w:rsidR="00447C41" w:rsidRPr="00BE6316" w:rsidRDefault="00447C41" w:rsidP="00447C41">
      <w:pPr>
        <w:tabs>
          <w:tab w:val="left" w:pos="6899"/>
        </w:tabs>
        <w:spacing w:after="0" w:line="240" w:lineRule="atLeast"/>
        <w:jc w:val="both"/>
        <w:rPr>
          <w:rStyle w:val="Gl"/>
          <w:rFonts w:ascii="Tahoma" w:hAnsi="Tahoma" w:cs="Tahoma"/>
          <w:color w:val="auto"/>
          <w:sz w:val="20"/>
          <w:szCs w:val="20"/>
          <w:shd w:val="clear" w:color="auto" w:fill="FFFFFF"/>
        </w:rPr>
      </w:pPr>
      <w:r>
        <w:rPr>
          <w:rStyle w:val="Gl"/>
          <w:rFonts w:ascii="Tahoma" w:hAnsi="Tahoma" w:cs="Tahoma"/>
          <w:color w:val="auto"/>
          <w:sz w:val="20"/>
          <w:szCs w:val="20"/>
          <w:shd w:val="clear" w:color="auto" w:fill="FFFFFF"/>
        </w:rPr>
        <w:t>2</w:t>
      </w:r>
      <w:r w:rsidRPr="00BE6316">
        <w:rPr>
          <w:rStyle w:val="Gl"/>
          <w:rFonts w:ascii="Tahoma" w:hAnsi="Tahoma" w:cs="Tahoma"/>
          <w:color w:val="auto"/>
          <w:sz w:val="20"/>
          <w:szCs w:val="20"/>
          <w:shd w:val="clear" w:color="auto" w:fill="FFFFFF"/>
        </w:rPr>
        <w:t>. Kurumlar Vergisi Kanunu’nda Yapılan Düzenlemeler:</w:t>
      </w:r>
    </w:p>
    <w:p w:rsidR="00447C41" w:rsidRPr="00BE6316" w:rsidRDefault="00447C41" w:rsidP="00447C41">
      <w:pPr>
        <w:tabs>
          <w:tab w:val="left" w:pos="6899"/>
        </w:tabs>
        <w:spacing w:after="0" w:line="240" w:lineRule="atLeast"/>
        <w:jc w:val="both"/>
        <w:rPr>
          <w:rStyle w:val="Gl"/>
          <w:rFonts w:ascii="Tahoma" w:hAnsi="Tahoma" w:cs="Tahoma"/>
          <w:color w:val="auto"/>
          <w:sz w:val="20"/>
          <w:szCs w:val="20"/>
          <w:shd w:val="clear" w:color="auto" w:fill="FFFFFF"/>
        </w:rPr>
      </w:pPr>
    </w:p>
    <w:p w:rsidR="00447C41" w:rsidRPr="00BE6316" w:rsidRDefault="00447C41" w:rsidP="00447C41">
      <w:pPr>
        <w:pStyle w:val="NormalWeb"/>
        <w:shd w:val="clear" w:color="auto" w:fill="FFFFFF"/>
        <w:spacing w:before="0" w:after="150"/>
        <w:jc w:val="both"/>
        <w:rPr>
          <w:rStyle w:val="Gl"/>
          <w:rFonts w:ascii="Tahoma" w:hAnsi="Tahoma" w:cs="Tahoma"/>
          <w:b w:val="0"/>
          <w:bCs w:val="0"/>
          <w:shd w:val="clear" w:color="auto" w:fill="FFFFFF"/>
        </w:rPr>
      </w:pPr>
      <w:r>
        <w:rPr>
          <w:rStyle w:val="Gl"/>
          <w:rFonts w:ascii="Tahoma" w:hAnsi="Tahoma" w:cs="Tahoma"/>
          <w:shd w:val="clear" w:color="auto" w:fill="FFFFFF"/>
        </w:rPr>
        <w:t>a)</w:t>
      </w:r>
      <w:r>
        <w:rPr>
          <w:rStyle w:val="Gl"/>
          <w:rFonts w:ascii="Tahoma" w:hAnsi="Tahoma" w:cs="Tahoma"/>
          <w:b w:val="0"/>
          <w:bCs w:val="0"/>
          <w:shd w:val="clear" w:color="auto" w:fill="FFFFFF"/>
        </w:rPr>
        <w:t xml:space="preserve"> </w:t>
      </w:r>
      <w:r w:rsidRPr="00BE6316">
        <w:rPr>
          <w:rStyle w:val="Gl"/>
          <w:rFonts w:ascii="Tahoma" w:hAnsi="Tahoma" w:cs="Tahoma"/>
          <w:b w:val="0"/>
          <w:bCs w:val="0"/>
          <w:shd w:val="clear" w:color="auto" w:fill="FFFFFF"/>
        </w:rPr>
        <w:t>Kurumlar Vergisi Kanunu’nun “Sınai Mülkiyet Haklarında İsti</w:t>
      </w:r>
      <w:r>
        <w:rPr>
          <w:rStyle w:val="Gl"/>
          <w:rFonts w:ascii="Tahoma" w:hAnsi="Tahoma" w:cs="Tahoma"/>
          <w:b w:val="0"/>
          <w:bCs w:val="0"/>
          <w:shd w:val="clear" w:color="auto" w:fill="FFFFFF"/>
        </w:rPr>
        <w:t>s</w:t>
      </w:r>
      <w:r w:rsidRPr="00BE6316">
        <w:rPr>
          <w:rStyle w:val="Gl"/>
          <w:rFonts w:ascii="Tahoma" w:hAnsi="Tahoma" w:cs="Tahoma"/>
          <w:b w:val="0"/>
          <w:bCs w:val="0"/>
          <w:shd w:val="clear" w:color="auto" w:fill="FFFFFF"/>
        </w:rPr>
        <w:t>na” başlıklı 5/B maddesi kapsamında Türkiye’de gerçekleştirilen araştırma, geliştirme ve yenilik faaliyetleri ile yazılım faaliyetleri neticesinde ortaya çıkan buluşların;</w:t>
      </w:r>
    </w:p>
    <w:p w:rsidR="00447C41" w:rsidRPr="00BE6316"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a) Kiralanması neticesinde elde edilen kazanç ve iratların,</w:t>
      </w:r>
    </w:p>
    <w:p w:rsidR="00447C41" w:rsidRPr="00BE6316"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b) Devri veya satışı neticesinde elde edilen kazançların,</w:t>
      </w:r>
    </w:p>
    <w:p w:rsidR="00447C41" w:rsidRPr="00BE6316"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c) Türkiye'de seri üretime tabi tutularak pazarlanmaları hâlinde elde edilen kazançların,</w:t>
      </w:r>
    </w:p>
    <w:p w:rsidR="00447C41" w:rsidRPr="00422F60"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proofErr w:type="gramStart"/>
      <w:r w:rsidRPr="00BE6316">
        <w:rPr>
          <w:rStyle w:val="Gl"/>
          <w:rFonts w:ascii="Tahoma" w:hAnsi="Tahoma" w:cs="Tahoma"/>
          <w:b w:val="0"/>
          <w:bCs w:val="0"/>
          <w:color w:val="auto"/>
          <w:sz w:val="20"/>
          <w:szCs w:val="20"/>
          <w:shd w:val="clear" w:color="auto" w:fill="FFFFFF"/>
        </w:rPr>
        <w:lastRenderedPageBreak/>
        <w:t>ç</w:t>
      </w:r>
      <w:proofErr w:type="gramEnd"/>
      <w:r w:rsidRPr="00BE6316">
        <w:rPr>
          <w:rStyle w:val="Gl"/>
          <w:rFonts w:ascii="Tahoma" w:hAnsi="Tahoma" w:cs="Tahoma"/>
          <w:b w:val="0"/>
          <w:bCs w:val="0"/>
          <w:color w:val="auto"/>
          <w:sz w:val="20"/>
          <w:szCs w:val="20"/>
          <w:shd w:val="clear" w:color="auto" w:fill="FFFFFF"/>
        </w:rPr>
        <w:t>) Türkiye'de gerçekleştirilen üretim sürecinde kullanılması sonucu üretilen ürünlerin satışından elde edilen kazançların patentli veya faydalı model belgeli buluşa atfedilen kısmının</w:t>
      </w:r>
      <w:r w:rsidRPr="00422F60">
        <w:rPr>
          <w:rStyle w:val="Gl"/>
          <w:rFonts w:ascii="Tahoma" w:hAnsi="Tahoma" w:cs="Tahoma"/>
          <w:b w:val="0"/>
          <w:bCs w:val="0"/>
          <w:color w:val="auto"/>
          <w:sz w:val="20"/>
          <w:szCs w:val="20"/>
          <w:shd w:val="clear" w:color="auto" w:fill="FFFFFF"/>
        </w:rPr>
        <w:t xml:space="preserve"> </w:t>
      </w:r>
      <w:r w:rsidRPr="00BE6316">
        <w:rPr>
          <w:rStyle w:val="Gl"/>
          <w:rFonts w:ascii="Tahoma" w:hAnsi="Tahoma" w:cs="Tahoma"/>
          <w:b w:val="0"/>
          <w:bCs w:val="0"/>
          <w:color w:val="auto"/>
          <w:sz w:val="20"/>
          <w:szCs w:val="20"/>
          <w:shd w:val="clear" w:color="auto" w:fill="FFFFFF"/>
        </w:rPr>
        <w:t>% 50'si kurumlar vergisinden müstesnadır.</w:t>
      </w:r>
    </w:p>
    <w:p w:rsidR="00447C41" w:rsidRPr="00422F60" w:rsidRDefault="00447C41" w:rsidP="00447C41">
      <w:pPr>
        <w:shd w:val="clear" w:color="auto" w:fill="FFFFFF"/>
        <w:spacing w:after="150" w:line="240" w:lineRule="auto"/>
        <w:jc w:val="both"/>
        <w:rPr>
          <w:rStyle w:val="Gl"/>
          <w:rFonts w:ascii="Tahoma" w:hAnsi="Tahoma" w:cs="Tahoma"/>
          <w:b w:val="0"/>
          <w:bCs w:val="0"/>
          <w:color w:val="auto"/>
          <w:sz w:val="20"/>
          <w:szCs w:val="20"/>
        </w:rPr>
      </w:pPr>
      <w:r w:rsidRPr="00422F60">
        <w:rPr>
          <w:rStyle w:val="Gl"/>
          <w:rFonts w:ascii="Tahoma" w:hAnsi="Tahoma" w:cs="Tahoma"/>
          <w:b w:val="0"/>
          <w:bCs w:val="0"/>
          <w:color w:val="auto"/>
          <w:sz w:val="20"/>
          <w:szCs w:val="20"/>
          <w:shd w:val="clear" w:color="auto" w:fill="FFFFFF"/>
        </w:rPr>
        <w:t xml:space="preserve">Bu istisnadan yararlanabilmek için diğer şartların yanı sıra istisnaya konu buluşun </w:t>
      </w:r>
      <w:r w:rsidRPr="00422F60">
        <w:rPr>
          <w:rStyle w:val="Gl"/>
          <w:rFonts w:ascii="Tahoma" w:hAnsi="Tahoma" w:cs="Tahoma"/>
          <w:b w:val="0"/>
          <w:bCs w:val="0"/>
          <w:color w:val="auto"/>
          <w:sz w:val="20"/>
          <w:szCs w:val="20"/>
          <w:u w:val="single"/>
        </w:rPr>
        <w:t>551 sayılı Patent Haklarının Korunması Hakkında Kanun Hükmünde Kararname</w:t>
      </w:r>
      <w:r w:rsidRPr="00422F60">
        <w:rPr>
          <w:rStyle w:val="Gl"/>
          <w:rFonts w:ascii="Tahoma" w:hAnsi="Tahoma" w:cs="Tahoma"/>
          <w:b w:val="0"/>
          <w:bCs w:val="0"/>
          <w:color w:val="auto"/>
          <w:sz w:val="20"/>
          <w:szCs w:val="20"/>
        </w:rPr>
        <w:t xml:space="preserve"> kapsamında patent veya faydalı model belgesi verilerek koruma altına alınan buluşlar arasında yer alması ve buluşa ilişkin incelemeli sistem ile patent veya araştırma raporu sonucunda faydalı model belgesi alınması gerekmektedir.</w:t>
      </w:r>
    </w:p>
    <w:p w:rsidR="00447C41" w:rsidRDefault="00447C41" w:rsidP="00447C41">
      <w:pPr>
        <w:shd w:val="clear" w:color="auto" w:fill="FFFFFF"/>
        <w:spacing w:after="150" w:line="240" w:lineRule="auto"/>
        <w:jc w:val="both"/>
        <w:rPr>
          <w:rStyle w:val="Gl"/>
          <w:rFonts w:ascii="Tahoma" w:hAnsi="Tahoma" w:cs="Tahoma"/>
          <w:b w:val="0"/>
          <w:bCs w:val="0"/>
          <w:color w:val="auto"/>
          <w:sz w:val="20"/>
          <w:szCs w:val="20"/>
          <w:u w:val="single"/>
        </w:rPr>
      </w:pPr>
      <w:r>
        <w:rPr>
          <w:rStyle w:val="Gl"/>
          <w:rFonts w:ascii="Tahoma" w:hAnsi="Tahoma" w:cs="Tahoma"/>
          <w:b w:val="0"/>
          <w:bCs w:val="0"/>
          <w:color w:val="auto"/>
          <w:sz w:val="20"/>
          <w:szCs w:val="20"/>
          <w:shd w:val="clear" w:color="auto" w:fill="FFFFFF"/>
        </w:rPr>
        <w:t xml:space="preserve">Ancak 6769 sayılı Sınai Mülkiyet Kanunu ile </w:t>
      </w:r>
      <w:r w:rsidRPr="00422F60">
        <w:rPr>
          <w:rStyle w:val="Gl"/>
          <w:rFonts w:ascii="Tahoma" w:hAnsi="Tahoma" w:cs="Tahoma"/>
          <w:b w:val="0"/>
          <w:bCs w:val="0"/>
          <w:color w:val="auto"/>
          <w:sz w:val="20"/>
          <w:szCs w:val="20"/>
          <w:u w:val="single"/>
        </w:rPr>
        <w:t>551 sayılı Patent Haklarının Korunması Hakkında Kanun Hükmünde Kararname</w:t>
      </w:r>
      <w:r>
        <w:rPr>
          <w:rStyle w:val="Gl"/>
          <w:rFonts w:ascii="Tahoma" w:hAnsi="Tahoma" w:cs="Tahoma"/>
          <w:b w:val="0"/>
          <w:bCs w:val="0"/>
          <w:color w:val="auto"/>
          <w:sz w:val="20"/>
          <w:szCs w:val="20"/>
          <w:u w:val="single"/>
        </w:rPr>
        <w:t xml:space="preserve"> yürürlükten kaldırılmıştır.</w:t>
      </w:r>
    </w:p>
    <w:p w:rsidR="00447C41"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Pr>
          <w:rStyle w:val="Gl"/>
          <w:rFonts w:ascii="Tahoma" w:hAnsi="Tahoma" w:cs="Tahoma"/>
          <w:b w:val="0"/>
          <w:bCs w:val="0"/>
          <w:color w:val="auto"/>
          <w:sz w:val="20"/>
          <w:szCs w:val="20"/>
          <w:shd w:val="clear" w:color="auto" w:fill="FFFFFF"/>
        </w:rPr>
        <w:t>Yapılan düzenleme ile 6769 sayılı Sınai Mülkiyet Kanunu kapsamında patent veya faydalı model belgesi verilerek koruma altına alınan buluşların da Kurumlar Vergisi istisnasında yararlanması sağlanmıştır. Bu amaçla Kurumlar Vergisi Kanunu’nun ilgili maddesinin içinde “6769 sayılı Sınai Mülkiyet Kanunu” ibaresi işlenmiştir.</w:t>
      </w:r>
    </w:p>
    <w:p w:rsidR="00447C41" w:rsidRDefault="00447C41" w:rsidP="00447C41">
      <w:pPr>
        <w:shd w:val="clear" w:color="auto" w:fill="FFFFFF"/>
        <w:spacing w:after="150" w:line="240" w:lineRule="auto"/>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Düzenleme Kanunu’nun yayımı tarihinde yürürlüğe girmiştir.</w:t>
      </w:r>
    </w:p>
    <w:p w:rsidR="00447C41"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sidRPr="007A5C88">
        <w:rPr>
          <w:rStyle w:val="Gl"/>
          <w:rFonts w:ascii="Tahoma" w:hAnsi="Tahoma" w:cs="Tahoma"/>
          <w:color w:val="auto"/>
          <w:sz w:val="20"/>
          <w:szCs w:val="20"/>
          <w:shd w:val="clear" w:color="auto" w:fill="FFFFFF"/>
        </w:rPr>
        <w:t xml:space="preserve">b) </w:t>
      </w:r>
      <w:r w:rsidRPr="00AC03AF">
        <w:rPr>
          <w:rStyle w:val="Gl"/>
          <w:rFonts w:ascii="Tahoma" w:hAnsi="Tahoma" w:cs="Tahoma"/>
          <w:b w:val="0"/>
          <w:bCs w:val="0"/>
          <w:color w:val="auto"/>
          <w:sz w:val="20"/>
          <w:szCs w:val="20"/>
          <w:shd w:val="clear" w:color="auto" w:fill="FFFFFF"/>
        </w:rPr>
        <w:t>Kurumlar</w:t>
      </w:r>
      <w:r>
        <w:rPr>
          <w:rStyle w:val="Gl"/>
          <w:rFonts w:ascii="Tahoma" w:hAnsi="Tahoma" w:cs="Tahoma"/>
          <w:color w:val="auto"/>
          <w:sz w:val="20"/>
          <w:szCs w:val="20"/>
          <w:shd w:val="clear" w:color="auto" w:fill="FFFFFF"/>
        </w:rPr>
        <w:t xml:space="preserve"> </w:t>
      </w:r>
      <w:proofErr w:type="gramStart"/>
      <w:r w:rsidRPr="00AC03AF">
        <w:rPr>
          <w:rStyle w:val="Gl"/>
          <w:rFonts w:ascii="Tahoma" w:hAnsi="Tahoma" w:cs="Tahoma"/>
          <w:b w:val="0"/>
          <w:bCs w:val="0"/>
          <w:color w:val="auto"/>
          <w:sz w:val="20"/>
          <w:szCs w:val="20"/>
          <w:shd w:val="clear" w:color="auto" w:fill="FFFFFF"/>
        </w:rPr>
        <w:t xml:space="preserve">Vergisi  </w:t>
      </w:r>
      <w:r>
        <w:rPr>
          <w:rStyle w:val="Gl"/>
          <w:rFonts w:ascii="Tahoma" w:hAnsi="Tahoma" w:cs="Tahoma"/>
          <w:b w:val="0"/>
          <w:bCs w:val="0"/>
          <w:color w:val="auto"/>
          <w:sz w:val="20"/>
          <w:szCs w:val="20"/>
          <w:shd w:val="clear" w:color="auto" w:fill="FFFFFF"/>
        </w:rPr>
        <w:t>Kanunu’na</w:t>
      </w:r>
      <w:proofErr w:type="gramEnd"/>
      <w:r>
        <w:rPr>
          <w:rStyle w:val="Gl"/>
          <w:rFonts w:ascii="Tahoma" w:hAnsi="Tahoma" w:cs="Tahoma"/>
          <w:b w:val="0"/>
          <w:bCs w:val="0"/>
          <w:color w:val="auto"/>
          <w:sz w:val="20"/>
          <w:szCs w:val="20"/>
          <w:shd w:val="clear" w:color="auto" w:fill="FFFFFF"/>
        </w:rPr>
        <w:t xml:space="preserve"> eklenen “Geçici Madde 11” ile 2019 yılı UEFA Süper Kupa Finali ve 2020 UEFA  Şampiyonlar Ligi Finali müsabakaları kapsamında UEFA ile iş yeri, kanuni ve iş merkezi Türkiye’de bulunmayan katılımcı futbol kulüpleri ve organizasyonda görevli tüzel kişilerin, bu müsabakalara ilişkin olarak Türkiye’de elde ettikleri kazanç ve iratları dolayısıyla gelir ve kurumlar vergisinden muaf tutulmaları sağlanmıştır.</w:t>
      </w:r>
    </w:p>
    <w:p w:rsidR="00447C41" w:rsidRPr="00AC03AF" w:rsidRDefault="00447C41" w:rsidP="00447C41">
      <w:pPr>
        <w:shd w:val="clear" w:color="auto" w:fill="FFFFFF"/>
        <w:spacing w:after="150" w:line="240" w:lineRule="auto"/>
        <w:jc w:val="both"/>
        <w:rPr>
          <w:rStyle w:val="Gl"/>
          <w:rFonts w:ascii="Tahoma" w:hAnsi="Tahoma" w:cs="Tahoma"/>
          <w:b w:val="0"/>
          <w:bCs w:val="0"/>
          <w:color w:val="auto"/>
          <w:sz w:val="20"/>
          <w:szCs w:val="20"/>
          <w:shd w:val="clear" w:color="auto" w:fill="FFFFFF"/>
        </w:rPr>
      </w:pPr>
      <w:r>
        <w:rPr>
          <w:rStyle w:val="Gl"/>
          <w:rFonts w:ascii="Tahoma" w:hAnsi="Tahoma" w:cs="Tahoma"/>
          <w:b w:val="0"/>
          <w:bCs w:val="0"/>
          <w:color w:val="auto"/>
          <w:sz w:val="20"/>
          <w:szCs w:val="20"/>
          <w:shd w:val="clear" w:color="auto" w:fill="FFFFFF"/>
        </w:rPr>
        <w:t>Kurumlar Vergisi Kanunu’na eklenen geçici madde aşağıda yer almaktadır.</w:t>
      </w:r>
    </w:p>
    <w:p w:rsidR="00447C41" w:rsidRPr="00684528" w:rsidRDefault="00447C41" w:rsidP="00447C41">
      <w:pPr>
        <w:spacing w:after="0" w:line="240" w:lineRule="atLeast"/>
        <w:jc w:val="both"/>
        <w:rPr>
          <w:rStyle w:val="Gl"/>
          <w:rFonts w:ascii="Tahoma" w:hAnsi="Tahoma" w:cs="Tahoma"/>
          <w:b w:val="0"/>
          <w:bCs w:val="0"/>
          <w:color w:val="auto"/>
          <w:sz w:val="20"/>
          <w:szCs w:val="20"/>
          <w:shd w:val="clear" w:color="auto" w:fill="FFFFFF"/>
        </w:rPr>
      </w:pPr>
      <w:r w:rsidRPr="00684528">
        <w:rPr>
          <w:rStyle w:val="Gl"/>
          <w:rFonts w:ascii="Tahoma" w:hAnsi="Tahoma" w:cs="Tahoma"/>
          <w:b w:val="0"/>
          <w:bCs w:val="0"/>
          <w:color w:val="auto"/>
          <w:sz w:val="20"/>
          <w:szCs w:val="20"/>
          <w:shd w:val="clear" w:color="auto" w:fill="FFFFFF"/>
        </w:rPr>
        <w:t>“</w:t>
      </w:r>
      <w:r w:rsidRPr="00684528">
        <w:rPr>
          <w:rStyle w:val="Gl"/>
          <w:rFonts w:ascii="Tahoma" w:hAnsi="Tahoma" w:cs="Tahoma"/>
          <w:color w:val="auto"/>
          <w:sz w:val="20"/>
          <w:szCs w:val="20"/>
          <w:shd w:val="clear" w:color="auto" w:fill="FFFFFF"/>
        </w:rPr>
        <w:t>GEÇİCİ MADDE 11</w:t>
      </w:r>
      <w:r w:rsidRPr="00684528">
        <w:rPr>
          <w:rStyle w:val="Gl"/>
          <w:rFonts w:ascii="Tahoma" w:hAnsi="Tahoma" w:cs="Tahoma"/>
          <w:b w:val="0"/>
          <w:bCs w:val="0"/>
          <w:color w:val="auto"/>
          <w:sz w:val="20"/>
          <w:szCs w:val="20"/>
          <w:shd w:val="clear" w:color="auto" w:fill="FFFFFF"/>
        </w:rPr>
        <w:t xml:space="preserve"> – (1) 2019 UEFA Süper Kupa Finali ve 2020 UEFA Şampiyonlar Ligi Finali müsabakalarının Türkiye’de oynanmasına ilişkin olarak Türkiye’de elde ettikleri kazanç ve iratları dolayısıyla Avrupa Futbol Federasyonları Birliği (UEFA), katılımcı futbol kulüpleri ve organizasyonda görevli tüzel kişilerden işyeri, kanuni ve iş merkezi Türkiye’de bulunmayanlar gelir ve kurumlar vergisinden muaftır. Bu muafiyet, tevkif yoluyla alınan vergileri de kapsar.”</w:t>
      </w:r>
    </w:p>
    <w:p w:rsidR="00447C41"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E6316"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Kanunu’nun yayımı tarihinde yürürlüğe girmiştir. </w:t>
      </w:r>
    </w:p>
    <w:p w:rsidR="00447C41" w:rsidRDefault="00447C41" w:rsidP="009F50B0">
      <w:pPr>
        <w:spacing w:after="0" w:line="240" w:lineRule="atLeast"/>
        <w:jc w:val="both"/>
        <w:rPr>
          <w:rStyle w:val="Gl"/>
          <w:rFonts w:ascii="Tahoma" w:hAnsi="Tahoma" w:cs="Tahoma"/>
          <w:b w:val="0"/>
          <w:bCs w:val="0"/>
        </w:rPr>
      </w:pPr>
    </w:p>
    <w:p w:rsidR="00E81336" w:rsidRPr="00BE6316" w:rsidRDefault="0041519D" w:rsidP="00E81336">
      <w:pPr>
        <w:spacing w:after="0" w:line="240" w:lineRule="atLeast"/>
        <w:jc w:val="both"/>
        <w:rPr>
          <w:rStyle w:val="Gl"/>
          <w:rFonts w:ascii="Tahoma" w:hAnsi="Tahoma" w:cs="Tahoma"/>
          <w:color w:val="auto"/>
          <w:sz w:val="20"/>
          <w:szCs w:val="20"/>
          <w:shd w:val="clear" w:color="auto" w:fill="FFFFFF"/>
        </w:rPr>
      </w:pPr>
      <w:r w:rsidRPr="00BE6316">
        <w:rPr>
          <w:rStyle w:val="Gl"/>
          <w:rFonts w:ascii="Tahoma" w:hAnsi="Tahoma" w:cs="Tahoma"/>
          <w:color w:val="auto"/>
          <w:sz w:val="20"/>
          <w:szCs w:val="20"/>
          <w:shd w:val="clear" w:color="auto" w:fill="FFFFFF"/>
        </w:rPr>
        <w:t>3</w:t>
      </w:r>
      <w:r w:rsidR="00E81336" w:rsidRPr="00BE6316">
        <w:rPr>
          <w:rStyle w:val="Gl"/>
          <w:rFonts w:ascii="Tahoma" w:hAnsi="Tahoma" w:cs="Tahoma"/>
          <w:color w:val="auto"/>
          <w:sz w:val="20"/>
          <w:szCs w:val="20"/>
          <w:shd w:val="clear" w:color="auto" w:fill="FFFFFF"/>
        </w:rPr>
        <w:t>. Katma Değer Vergisi Kanunu’nda Yapılan Düzenlemeler:</w:t>
      </w:r>
    </w:p>
    <w:p w:rsidR="007A4BA0" w:rsidRPr="00BE6316" w:rsidRDefault="007A4BA0" w:rsidP="00A67036">
      <w:pPr>
        <w:tabs>
          <w:tab w:val="left" w:pos="6899"/>
        </w:tabs>
        <w:spacing w:after="0" w:line="240" w:lineRule="atLeast"/>
        <w:jc w:val="both"/>
        <w:rPr>
          <w:rStyle w:val="Gl"/>
          <w:rFonts w:ascii="Tahoma" w:hAnsi="Tahoma" w:cs="Tahoma"/>
          <w:b w:val="0"/>
          <w:bCs w:val="0"/>
          <w:sz w:val="20"/>
          <w:szCs w:val="20"/>
          <w:shd w:val="clear" w:color="auto" w:fill="FFFFFF"/>
        </w:rPr>
      </w:pPr>
    </w:p>
    <w:p w:rsidR="00776EF6" w:rsidRPr="00BE6316" w:rsidRDefault="00E81336" w:rsidP="00A67036">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UEFA ile işyeri, kanuni ve iş merkezi Türkiye’de bulunmayan katılımcı futbol kulüpleri ve </w:t>
      </w:r>
      <w:r w:rsidR="00776EF6" w:rsidRPr="00BE6316">
        <w:rPr>
          <w:rStyle w:val="Gl"/>
          <w:rFonts w:ascii="Tahoma" w:hAnsi="Tahoma" w:cs="Tahoma"/>
          <w:b w:val="0"/>
          <w:bCs w:val="0"/>
          <w:sz w:val="20"/>
          <w:szCs w:val="20"/>
          <w:shd w:val="clear" w:color="auto" w:fill="FFFFFF"/>
        </w:rPr>
        <w:t>organizasyonda görevli tüzel kişilere Türkiye’de oynanacak olan 2019 UEFA Süper Kupa Finali ve 2020 UEFA Şampiyonlar Ligi Finali müsabakaları dolayısıyla yapılacak mal teslimleri ve hizmet ifaları ile bunların bu müsabakalar dolayısıyla yapacakları mal teslimi ve hizmet ifalarının KDV’den istisna tutulması amacıyla Kanuna aşağıda yer alan geçici madde eklenmiştir.</w:t>
      </w:r>
    </w:p>
    <w:p w:rsidR="00776EF6" w:rsidRPr="00BE6316" w:rsidRDefault="00776EF6" w:rsidP="00A67036">
      <w:pPr>
        <w:tabs>
          <w:tab w:val="left" w:pos="6899"/>
        </w:tabs>
        <w:spacing w:after="0" w:line="240" w:lineRule="atLeast"/>
        <w:jc w:val="both"/>
        <w:rPr>
          <w:rStyle w:val="Gl"/>
          <w:rFonts w:ascii="Tahoma" w:hAnsi="Tahoma" w:cs="Tahoma"/>
          <w:b w:val="0"/>
          <w:bCs w:val="0"/>
          <w:sz w:val="20"/>
          <w:szCs w:val="20"/>
          <w:shd w:val="clear" w:color="auto" w:fill="FFFFFF"/>
        </w:rPr>
      </w:pPr>
    </w:p>
    <w:p w:rsidR="00065582" w:rsidRPr="00BE6316" w:rsidRDefault="00065582" w:rsidP="00065582">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w:t>
      </w:r>
      <w:r w:rsidRPr="00BE6316">
        <w:rPr>
          <w:rStyle w:val="Gl"/>
          <w:rFonts w:ascii="Tahoma" w:hAnsi="Tahoma" w:cs="Tahoma"/>
          <w:sz w:val="20"/>
          <w:szCs w:val="20"/>
          <w:shd w:val="clear" w:color="auto" w:fill="FFFFFF"/>
        </w:rPr>
        <w:t>GEÇİCİ MADDE 40</w:t>
      </w:r>
      <w:r w:rsidRPr="00BE6316">
        <w:rPr>
          <w:rStyle w:val="Gl"/>
          <w:rFonts w:ascii="Tahoma" w:hAnsi="Tahoma" w:cs="Tahoma"/>
          <w:b w:val="0"/>
          <w:bCs w:val="0"/>
          <w:sz w:val="20"/>
          <w:szCs w:val="20"/>
          <w:shd w:val="clear" w:color="auto" w:fill="FFFFFF"/>
        </w:rPr>
        <w:t xml:space="preserve"> – 2019 UEFA Süper Kupa Finali ve 2020 UEFA Şampiyonlar Ligi Finali müsabakalarına ilişkin olmak üzere Avrupa Futbol Federasyonları Birliği (UEFA), katılımcı futbol kulüpleri ve organizasyonda görevli tüzel kişilerden iş yeri, kanuni ve iş merkezi Türkiye’de bulunmayanlara, bu müsabakalar dolayısıyla yapılacak mal teslimleri ve hizmet ifaları ile bunların bu müsabakalar dolayısıyla yapacakları mal teslimleri ve hizmet ifaları katma değer vergisinden müstesnadır.</w:t>
      </w:r>
    </w:p>
    <w:p w:rsidR="00065582" w:rsidRPr="00BE6316" w:rsidRDefault="00065582" w:rsidP="00065582">
      <w:pPr>
        <w:tabs>
          <w:tab w:val="left" w:pos="6899"/>
        </w:tabs>
        <w:spacing w:after="0" w:line="240" w:lineRule="atLeast"/>
        <w:jc w:val="both"/>
        <w:rPr>
          <w:rStyle w:val="Gl"/>
          <w:rFonts w:ascii="Tahoma" w:hAnsi="Tahoma" w:cs="Tahoma"/>
          <w:b w:val="0"/>
          <w:bCs w:val="0"/>
          <w:sz w:val="20"/>
          <w:szCs w:val="20"/>
          <w:shd w:val="clear" w:color="auto" w:fill="FFFFFF"/>
        </w:rPr>
      </w:pPr>
    </w:p>
    <w:p w:rsidR="00065582" w:rsidRPr="00BE6316" w:rsidRDefault="00065582" w:rsidP="00065582">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Bu maddede düzenlenen istisnalar dolayısıyla yüklenilen vergiler, vergiye tabi işlemler üzerinden hesaplanan vergilerden indirilir. İndirim yoluyla telafi edilemeyen vergiler ise </w:t>
      </w:r>
      <w:proofErr w:type="gramStart"/>
      <w:r w:rsidRPr="00BE6316">
        <w:rPr>
          <w:rStyle w:val="Gl"/>
          <w:rFonts w:ascii="Tahoma" w:hAnsi="Tahoma" w:cs="Tahoma"/>
          <w:b w:val="0"/>
          <w:bCs w:val="0"/>
          <w:sz w:val="20"/>
          <w:szCs w:val="20"/>
          <w:shd w:val="clear" w:color="auto" w:fill="FFFFFF"/>
        </w:rPr>
        <w:t xml:space="preserve">32 </w:t>
      </w:r>
      <w:proofErr w:type="spellStart"/>
      <w:r w:rsidRPr="00BE6316">
        <w:rPr>
          <w:rStyle w:val="Gl"/>
          <w:rFonts w:ascii="Tahoma" w:hAnsi="Tahoma" w:cs="Tahoma"/>
          <w:b w:val="0"/>
          <w:bCs w:val="0"/>
          <w:sz w:val="20"/>
          <w:szCs w:val="20"/>
          <w:shd w:val="clear" w:color="auto" w:fill="FFFFFF"/>
        </w:rPr>
        <w:t>nci</w:t>
      </w:r>
      <w:proofErr w:type="spellEnd"/>
      <w:proofErr w:type="gramEnd"/>
      <w:r w:rsidRPr="00BE6316">
        <w:rPr>
          <w:rStyle w:val="Gl"/>
          <w:rFonts w:ascii="Tahoma" w:hAnsi="Tahoma" w:cs="Tahoma"/>
          <w:b w:val="0"/>
          <w:bCs w:val="0"/>
          <w:sz w:val="20"/>
          <w:szCs w:val="20"/>
          <w:shd w:val="clear" w:color="auto" w:fill="FFFFFF"/>
        </w:rPr>
        <w:t xml:space="preserve"> madde hükümleri uyarınca istisna kapsamında işlem yapan mükellefin talebi üzerine nakden veya mahsuben iade edilir.</w:t>
      </w:r>
    </w:p>
    <w:p w:rsidR="00065582" w:rsidRPr="00BE6316" w:rsidRDefault="00065582" w:rsidP="00065582">
      <w:pPr>
        <w:tabs>
          <w:tab w:val="left" w:pos="6899"/>
        </w:tabs>
        <w:spacing w:after="0" w:line="240" w:lineRule="atLeast"/>
        <w:jc w:val="both"/>
        <w:rPr>
          <w:rStyle w:val="Gl"/>
          <w:rFonts w:ascii="Tahoma" w:hAnsi="Tahoma" w:cs="Tahoma"/>
          <w:b w:val="0"/>
          <w:bCs w:val="0"/>
          <w:sz w:val="20"/>
          <w:szCs w:val="20"/>
          <w:shd w:val="clear" w:color="auto" w:fill="FFFFFF"/>
        </w:rPr>
      </w:pPr>
    </w:p>
    <w:p w:rsidR="00065582" w:rsidRPr="00BE6316" w:rsidRDefault="00065582" w:rsidP="00065582">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Hazine ve Maliye Bakanlığı istisna ve iadenin uygulamasına ilişkin usul ve esasları belirlemeye yetkilidir.”</w:t>
      </w:r>
    </w:p>
    <w:p w:rsidR="009551BA" w:rsidRPr="00BE6316" w:rsidRDefault="009551BA" w:rsidP="00065582">
      <w:pPr>
        <w:tabs>
          <w:tab w:val="left" w:pos="6899"/>
        </w:tabs>
        <w:spacing w:after="0" w:line="240" w:lineRule="atLeast"/>
        <w:jc w:val="both"/>
        <w:rPr>
          <w:rStyle w:val="Gl"/>
          <w:rFonts w:ascii="Tahoma" w:hAnsi="Tahoma" w:cs="Tahoma"/>
          <w:b w:val="0"/>
          <w:bCs w:val="0"/>
          <w:sz w:val="20"/>
          <w:szCs w:val="20"/>
          <w:shd w:val="clear" w:color="auto" w:fill="FFFFFF"/>
        </w:rPr>
      </w:pPr>
    </w:p>
    <w:p w:rsidR="009551BA" w:rsidRPr="00BE6316" w:rsidRDefault="009551BA" w:rsidP="00065582">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Kanunu’nun yayımı tarihinde yürürlüğe girmiştir. </w:t>
      </w:r>
    </w:p>
    <w:p w:rsidR="0041519D" w:rsidRPr="00BE6316" w:rsidRDefault="0041519D" w:rsidP="00A67036">
      <w:pPr>
        <w:tabs>
          <w:tab w:val="left" w:pos="6899"/>
        </w:tabs>
        <w:spacing w:after="0" w:line="240" w:lineRule="atLeast"/>
        <w:jc w:val="both"/>
        <w:rPr>
          <w:rStyle w:val="Gl"/>
          <w:rFonts w:ascii="Tahoma" w:hAnsi="Tahoma" w:cs="Tahoma"/>
          <w:b w:val="0"/>
          <w:bCs w:val="0"/>
          <w:sz w:val="20"/>
          <w:szCs w:val="20"/>
          <w:shd w:val="clear" w:color="auto" w:fill="FFFFFF"/>
        </w:rPr>
      </w:pPr>
    </w:p>
    <w:p w:rsidR="0041519D" w:rsidRPr="00BE6316" w:rsidRDefault="0041519D" w:rsidP="0041519D">
      <w:pPr>
        <w:spacing w:after="0" w:line="240" w:lineRule="atLeast"/>
        <w:jc w:val="both"/>
        <w:rPr>
          <w:rStyle w:val="Gl"/>
          <w:rFonts w:ascii="Tahoma" w:hAnsi="Tahoma" w:cs="Tahoma"/>
          <w:color w:val="auto"/>
          <w:sz w:val="20"/>
          <w:szCs w:val="20"/>
          <w:shd w:val="clear" w:color="auto" w:fill="FFFFFF"/>
        </w:rPr>
      </w:pPr>
      <w:r w:rsidRPr="00BE6316">
        <w:rPr>
          <w:rStyle w:val="Gl"/>
          <w:rFonts w:ascii="Tahoma" w:hAnsi="Tahoma" w:cs="Tahoma"/>
          <w:color w:val="auto"/>
          <w:sz w:val="20"/>
          <w:szCs w:val="20"/>
          <w:shd w:val="clear" w:color="auto" w:fill="FFFFFF"/>
        </w:rPr>
        <w:t xml:space="preserve">4. </w:t>
      </w:r>
      <w:r w:rsidR="0040610C" w:rsidRPr="00BE6316">
        <w:rPr>
          <w:rStyle w:val="Gl"/>
          <w:rFonts w:ascii="Tahoma" w:hAnsi="Tahoma" w:cs="Tahoma"/>
          <w:color w:val="auto"/>
          <w:sz w:val="20"/>
          <w:szCs w:val="20"/>
          <w:shd w:val="clear" w:color="auto" w:fill="FFFFFF"/>
        </w:rPr>
        <w:t>Sosyal Sigortalar ve Genel Sağlık Sigortası</w:t>
      </w:r>
      <w:r w:rsidRPr="00BE6316">
        <w:rPr>
          <w:rStyle w:val="Gl"/>
          <w:rFonts w:ascii="Tahoma" w:hAnsi="Tahoma" w:cs="Tahoma"/>
          <w:color w:val="auto"/>
          <w:sz w:val="20"/>
          <w:szCs w:val="20"/>
          <w:shd w:val="clear" w:color="auto" w:fill="FFFFFF"/>
        </w:rPr>
        <w:t xml:space="preserve"> Kanunu’nda Yapılan Düzenlemeler:</w:t>
      </w:r>
    </w:p>
    <w:p w:rsidR="0041519D" w:rsidRPr="00BE6316" w:rsidRDefault="0041519D" w:rsidP="0041519D">
      <w:pPr>
        <w:spacing w:after="0" w:line="240" w:lineRule="atLeast"/>
        <w:jc w:val="both"/>
        <w:rPr>
          <w:rStyle w:val="Gl"/>
          <w:rFonts w:ascii="Tahoma" w:hAnsi="Tahoma" w:cs="Tahoma"/>
          <w:color w:val="auto"/>
          <w:sz w:val="20"/>
          <w:szCs w:val="20"/>
          <w:shd w:val="clear" w:color="auto" w:fill="FFFFFF"/>
        </w:rPr>
      </w:pPr>
    </w:p>
    <w:p w:rsidR="002B21FE" w:rsidRPr="00BE6316" w:rsidRDefault="000A1CB5" w:rsidP="0041519D">
      <w:pPr>
        <w:spacing w:after="0" w:line="240" w:lineRule="atLeast"/>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2018 yılının ilk dokuz aylık döneminde uygulanan a</w:t>
      </w:r>
      <w:r w:rsidR="00071793" w:rsidRPr="00BE6316">
        <w:rPr>
          <w:rStyle w:val="Gl"/>
          <w:rFonts w:ascii="Tahoma" w:hAnsi="Tahoma" w:cs="Tahoma"/>
          <w:b w:val="0"/>
          <w:bCs w:val="0"/>
          <w:color w:val="auto"/>
          <w:sz w:val="20"/>
          <w:szCs w:val="20"/>
          <w:shd w:val="clear" w:color="auto" w:fill="FFFFFF"/>
        </w:rPr>
        <w:t xml:space="preserve">sgari ücret desteğinin </w:t>
      </w:r>
      <w:r w:rsidR="002B21FE" w:rsidRPr="00BE6316">
        <w:rPr>
          <w:rStyle w:val="Gl"/>
          <w:rFonts w:ascii="Tahoma" w:hAnsi="Tahoma" w:cs="Tahoma"/>
          <w:b w:val="0"/>
          <w:bCs w:val="0"/>
          <w:color w:val="auto"/>
          <w:sz w:val="20"/>
          <w:szCs w:val="20"/>
          <w:shd w:val="clear" w:color="auto" w:fill="FFFFFF"/>
        </w:rPr>
        <w:t>2019 yılında 12 ay devam ettirilmesi amacıyla ilgili kanuna geçici 78. madde eklenmiştir.</w:t>
      </w:r>
    </w:p>
    <w:p w:rsidR="002B21FE" w:rsidRPr="00BE6316" w:rsidRDefault="002B21FE" w:rsidP="0041519D">
      <w:pPr>
        <w:spacing w:after="0" w:line="240" w:lineRule="atLeast"/>
        <w:jc w:val="both"/>
        <w:rPr>
          <w:rStyle w:val="Gl"/>
          <w:rFonts w:ascii="Tahoma" w:hAnsi="Tahoma" w:cs="Tahoma"/>
          <w:b w:val="0"/>
          <w:bCs w:val="0"/>
          <w:color w:val="auto"/>
          <w:sz w:val="20"/>
          <w:szCs w:val="20"/>
          <w:shd w:val="clear" w:color="auto" w:fill="FFFFFF"/>
        </w:rPr>
      </w:pPr>
    </w:p>
    <w:p w:rsidR="000B5F2D" w:rsidRPr="00BE6316" w:rsidRDefault="000B5F2D" w:rsidP="0041519D">
      <w:pPr>
        <w:spacing w:after="0" w:line="240" w:lineRule="atLeast"/>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Asgari ücret desteğine ilişkin özet açıklamalarımız aşağıda yer almaktadır</w:t>
      </w:r>
      <w:r w:rsidR="000E2F5B" w:rsidRPr="00BE6316">
        <w:rPr>
          <w:rStyle w:val="Gl"/>
          <w:rFonts w:ascii="Tahoma" w:hAnsi="Tahoma" w:cs="Tahoma"/>
          <w:b w:val="0"/>
          <w:bCs w:val="0"/>
          <w:color w:val="auto"/>
          <w:sz w:val="20"/>
          <w:szCs w:val="20"/>
          <w:shd w:val="clear" w:color="auto" w:fill="FFFFFF"/>
        </w:rPr>
        <w:t>:</w:t>
      </w:r>
    </w:p>
    <w:p w:rsidR="000B5F2D" w:rsidRPr="00BE6316" w:rsidRDefault="000B5F2D" w:rsidP="0041519D">
      <w:pPr>
        <w:spacing w:after="0" w:line="240" w:lineRule="atLeast"/>
        <w:jc w:val="both"/>
        <w:rPr>
          <w:rStyle w:val="Gl"/>
          <w:rFonts w:ascii="Tahoma" w:hAnsi="Tahoma" w:cs="Tahoma"/>
          <w:b w:val="0"/>
          <w:bCs w:val="0"/>
          <w:color w:val="auto"/>
          <w:sz w:val="20"/>
          <w:szCs w:val="20"/>
          <w:shd w:val="clear" w:color="auto" w:fill="FFFFFF"/>
        </w:rPr>
      </w:pPr>
    </w:p>
    <w:p w:rsidR="000B5F2D" w:rsidRPr="00BE6316" w:rsidRDefault="000B5F2D" w:rsidP="000E2F5B">
      <w:pPr>
        <w:pStyle w:val="ListeParagraf"/>
        <w:numPr>
          <w:ilvl w:val="0"/>
          <w:numId w:val="9"/>
        </w:numPr>
        <w:tabs>
          <w:tab w:val="left" w:pos="142"/>
        </w:tabs>
        <w:spacing w:line="240" w:lineRule="atLeast"/>
        <w:ind w:left="0" w:firstLine="0"/>
        <w:jc w:val="both"/>
        <w:rPr>
          <w:rStyle w:val="Gl"/>
          <w:rFonts w:ascii="Tahoma" w:eastAsia="Calibri" w:hAnsi="Tahoma" w:cs="Tahoma"/>
          <w:b w:val="0"/>
          <w:bCs w:val="0"/>
          <w:sz w:val="20"/>
          <w:szCs w:val="20"/>
          <w:shd w:val="clear" w:color="auto" w:fill="FFFFFF"/>
          <w:lang w:val="tr-TR"/>
        </w:rPr>
      </w:pPr>
      <w:r w:rsidRPr="00BE6316">
        <w:rPr>
          <w:rStyle w:val="Gl"/>
          <w:rFonts w:ascii="Tahoma" w:eastAsia="Calibri" w:hAnsi="Tahoma" w:cs="Tahoma"/>
          <w:b w:val="0"/>
          <w:bCs w:val="0"/>
          <w:sz w:val="20"/>
          <w:szCs w:val="20"/>
          <w:shd w:val="clear" w:color="auto" w:fill="FFFFFF"/>
          <w:lang w:val="tr-TR"/>
        </w:rPr>
        <w:t xml:space="preserve">Asgari ücret desteğinden </w:t>
      </w:r>
      <w:proofErr w:type="spellStart"/>
      <w:r w:rsidRPr="00BE6316">
        <w:rPr>
          <w:rStyle w:val="Gl"/>
          <w:rFonts w:ascii="Tahoma" w:eastAsia="Calibri" w:hAnsi="Tahoma" w:cs="Tahoma"/>
          <w:b w:val="0"/>
          <w:bCs w:val="0"/>
          <w:sz w:val="20"/>
          <w:szCs w:val="20"/>
          <w:shd w:val="clear" w:color="auto" w:fill="FFFFFF"/>
          <w:lang w:val="tr-TR"/>
        </w:rPr>
        <w:t>SGK’ya</w:t>
      </w:r>
      <w:proofErr w:type="spellEnd"/>
      <w:r w:rsidRPr="00BE6316">
        <w:rPr>
          <w:rStyle w:val="Gl"/>
          <w:rFonts w:ascii="Tahoma" w:eastAsia="Calibri" w:hAnsi="Tahoma" w:cs="Tahoma"/>
          <w:b w:val="0"/>
          <w:bCs w:val="0"/>
          <w:sz w:val="20"/>
          <w:szCs w:val="20"/>
          <w:shd w:val="clear" w:color="auto" w:fill="FFFFFF"/>
          <w:lang w:val="tr-TR"/>
        </w:rPr>
        <w:t xml:space="preserve"> 4/a (SSK) kapsamında uzun vadeli sigorta kollarından (malullük, yaşlılık ve ölüm sigortası) bildirimi yapılmış olan sigortalılardan dolayı yararlanılabilecektir.</w:t>
      </w:r>
    </w:p>
    <w:p w:rsidR="00F75CD9" w:rsidRPr="00BE6316" w:rsidRDefault="00F75CD9" w:rsidP="00F75CD9">
      <w:pPr>
        <w:pStyle w:val="ListeParagraf"/>
        <w:tabs>
          <w:tab w:val="left" w:pos="142"/>
        </w:tabs>
        <w:spacing w:line="240" w:lineRule="atLeast"/>
        <w:ind w:left="0"/>
        <w:rPr>
          <w:rStyle w:val="Gl"/>
          <w:rFonts w:ascii="Tahoma" w:eastAsia="Calibri" w:hAnsi="Tahoma" w:cs="Tahoma"/>
          <w:b w:val="0"/>
          <w:bCs w:val="0"/>
          <w:sz w:val="20"/>
          <w:szCs w:val="20"/>
          <w:shd w:val="clear" w:color="auto" w:fill="FFFFFF"/>
          <w:lang w:val="tr-TR"/>
        </w:rPr>
      </w:pPr>
    </w:p>
    <w:p w:rsidR="00F75CD9" w:rsidRPr="00BE6316" w:rsidRDefault="00F75CD9" w:rsidP="001D5595">
      <w:pPr>
        <w:shd w:val="clear" w:color="auto" w:fill="FFFFFF"/>
        <w:spacing w:after="0" w:line="0" w:lineRule="atLeast"/>
        <w:jc w:val="both"/>
        <w:rPr>
          <w:rStyle w:val="Gl"/>
          <w:rFonts w:ascii="Tahoma" w:hAnsi="Tahoma" w:cs="Tahoma"/>
          <w:b w:val="0"/>
          <w:bCs w:val="0"/>
          <w:color w:val="auto"/>
          <w:sz w:val="20"/>
          <w:szCs w:val="20"/>
          <w:shd w:val="clear" w:color="auto" w:fill="FFFFFF"/>
          <w:lang w:eastAsia="en-US"/>
        </w:rPr>
      </w:pPr>
      <w:r w:rsidRPr="00BE6316">
        <w:rPr>
          <w:rStyle w:val="Gl"/>
          <w:rFonts w:ascii="Tahoma" w:hAnsi="Tahoma" w:cs="Tahoma"/>
          <w:b w:val="0"/>
          <w:bCs w:val="0"/>
          <w:color w:val="auto"/>
          <w:sz w:val="20"/>
          <w:szCs w:val="20"/>
          <w:shd w:val="clear" w:color="auto" w:fill="FFFFFF"/>
          <w:lang w:eastAsia="en-US"/>
        </w:rPr>
        <w:t xml:space="preserve">- 2018 yılının aynı ayına ilişkin </w:t>
      </w:r>
      <w:proofErr w:type="spellStart"/>
      <w:r w:rsidRPr="00BE6316">
        <w:rPr>
          <w:rStyle w:val="Gl"/>
          <w:rFonts w:ascii="Tahoma" w:hAnsi="Tahoma" w:cs="Tahoma"/>
          <w:b w:val="0"/>
          <w:bCs w:val="0"/>
          <w:color w:val="auto"/>
          <w:sz w:val="20"/>
          <w:szCs w:val="20"/>
          <w:shd w:val="clear" w:color="auto" w:fill="FFFFFF"/>
          <w:lang w:eastAsia="en-US"/>
        </w:rPr>
        <w:t>SGK’ya</w:t>
      </w:r>
      <w:proofErr w:type="spellEnd"/>
      <w:r w:rsidRPr="00BE6316">
        <w:rPr>
          <w:rStyle w:val="Gl"/>
          <w:rFonts w:ascii="Tahoma" w:hAnsi="Tahoma" w:cs="Tahoma"/>
          <w:b w:val="0"/>
          <w:bCs w:val="0"/>
          <w:color w:val="auto"/>
          <w:sz w:val="20"/>
          <w:szCs w:val="20"/>
          <w:shd w:val="clear" w:color="auto" w:fill="FFFFFF"/>
          <w:lang w:eastAsia="en-US"/>
        </w:rPr>
        <w:t xml:space="preserve"> verilen aylık prim ve hizmet belgelerinde veya muhtasar ve prim hizmet beyannamelerinde prime esas günlük kazancı 102 TL </w:t>
      </w:r>
      <w:r w:rsidR="00AB318C" w:rsidRPr="00BE6316">
        <w:rPr>
          <w:rStyle w:val="Gl"/>
          <w:rFonts w:ascii="Tahoma" w:hAnsi="Tahoma" w:cs="Tahoma"/>
          <w:b w:val="0"/>
          <w:bCs w:val="0"/>
          <w:color w:val="auto"/>
          <w:sz w:val="20"/>
          <w:szCs w:val="20"/>
          <w:shd w:val="clear" w:color="auto" w:fill="FFFFFF"/>
          <w:lang w:eastAsia="en-US"/>
        </w:rPr>
        <w:t xml:space="preserve"> </w:t>
      </w:r>
      <w:r w:rsidR="00AB318C" w:rsidRPr="00BE6316">
        <w:rPr>
          <w:rStyle w:val="Gl"/>
          <w:rFonts w:ascii="Tahoma" w:hAnsi="Tahoma" w:cs="Tahoma"/>
          <w:color w:val="auto"/>
          <w:sz w:val="20"/>
          <w:szCs w:val="20"/>
          <w:shd w:val="clear" w:color="auto" w:fill="FFFFFF"/>
          <w:lang w:eastAsia="en-US"/>
        </w:rPr>
        <w:t>(Aylık 3.060,00 TL)</w:t>
      </w:r>
      <w:r w:rsidR="00AB318C" w:rsidRPr="00BE6316">
        <w:rPr>
          <w:rStyle w:val="Gl"/>
          <w:rFonts w:ascii="Tahoma" w:hAnsi="Tahoma" w:cs="Tahoma"/>
          <w:b w:val="0"/>
          <w:bCs w:val="0"/>
          <w:color w:val="auto"/>
          <w:sz w:val="20"/>
          <w:szCs w:val="20"/>
          <w:shd w:val="clear" w:color="auto" w:fill="FFFFFF"/>
          <w:lang w:eastAsia="en-US"/>
        </w:rPr>
        <w:t xml:space="preserve"> </w:t>
      </w:r>
      <w:r w:rsidRPr="00BE6316">
        <w:rPr>
          <w:rStyle w:val="Gl"/>
          <w:rFonts w:ascii="Tahoma" w:hAnsi="Tahoma" w:cs="Tahoma"/>
          <w:b w:val="0"/>
          <w:bCs w:val="0"/>
          <w:color w:val="auto"/>
          <w:sz w:val="20"/>
          <w:szCs w:val="20"/>
          <w:shd w:val="clear" w:color="auto" w:fill="FFFFFF"/>
          <w:lang w:eastAsia="en-US"/>
        </w:rPr>
        <w:t>ve altında bildirilen sigortalıların toplam prim ödeme gün sayısını geçmemek üzere; 2019 yılında cari aya ilişkin verilen aylık prim ve hizmet belgelerinde veya muhtasar ve prim hizmet beyannamelerinde bildirilen sigortalılara ilişkin toplam prim ödeme gün sayısı ile 2018/Ocak-Kasım dönemindeki ortalama sigortalı sayısı;</w:t>
      </w:r>
    </w:p>
    <w:p w:rsidR="001D5595" w:rsidRPr="00BE6316" w:rsidRDefault="001D5595" w:rsidP="001D5595">
      <w:pPr>
        <w:shd w:val="clear" w:color="auto" w:fill="FFFFFF"/>
        <w:spacing w:after="0" w:line="0" w:lineRule="atLeast"/>
        <w:jc w:val="both"/>
        <w:rPr>
          <w:rStyle w:val="Gl"/>
          <w:rFonts w:ascii="Tahoma" w:hAnsi="Tahoma" w:cs="Tahoma"/>
          <w:b w:val="0"/>
          <w:bCs w:val="0"/>
          <w:color w:val="auto"/>
          <w:sz w:val="20"/>
          <w:szCs w:val="20"/>
          <w:shd w:val="clear" w:color="auto" w:fill="FFFFFF"/>
          <w:lang w:eastAsia="en-US"/>
        </w:rPr>
      </w:pPr>
    </w:p>
    <w:p w:rsidR="00F75CD9" w:rsidRPr="00BE6316" w:rsidRDefault="00F75CD9" w:rsidP="00F75CD9">
      <w:pPr>
        <w:shd w:val="clear" w:color="auto" w:fill="FFFFFF"/>
        <w:spacing w:after="0" w:line="330" w:lineRule="atLeast"/>
        <w:jc w:val="both"/>
        <w:rPr>
          <w:rStyle w:val="Gl"/>
          <w:rFonts w:ascii="Tahoma" w:hAnsi="Tahoma" w:cs="Tahoma"/>
          <w:color w:val="auto"/>
          <w:sz w:val="20"/>
          <w:szCs w:val="20"/>
          <w:shd w:val="clear" w:color="auto" w:fill="FFFFFF"/>
          <w:lang w:eastAsia="en-US"/>
        </w:rPr>
      </w:pPr>
      <w:r w:rsidRPr="00BE6316">
        <w:rPr>
          <w:rStyle w:val="Gl"/>
          <w:rFonts w:ascii="Tahoma" w:hAnsi="Tahoma" w:cs="Tahoma"/>
          <w:color w:val="auto"/>
          <w:sz w:val="20"/>
          <w:szCs w:val="20"/>
          <w:shd w:val="clear" w:color="auto" w:fill="FFFFFF"/>
          <w:lang w:eastAsia="en-US"/>
        </w:rPr>
        <w:t>500’ün altında olan işyerleri için günlük 5,00 TL</w:t>
      </w:r>
    </w:p>
    <w:p w:rsidR="008B3C46" w:rsidRPr="00BE6316" w:rsidRDefault="008B3C46" w:rsidP="00F75CD9">
      <w:pPr>
        <w:shd w:val="clear" w:color="auto" w:fill="FFFFFF"/>
        <w:spacing w:after="0" w:line="330" w:lineRule="atLeast"/>
        <w:jc w:val="both"/>
        <w:rPr>
          <w:rStyle w:val="Gl"/>
          <w:rFonts w:ascii="Tahoma" w:hAnsi="Tahoma" w:cs="Tahoma"/>
          <w:b w:val="0"/>
          <w:bCs w:val="0"/>
          <w:color w:val="auto"/>
          <w:sz w:val="20"/>
          <w:szCs w:val="20"/>
          <w:shd w:val="clear" w:color="auto" w:fill="FFFFFF"/>
          <w:lang w:eastAsia="en-US"/>
        </w:rPr>
      </w:pPr>
    </w:p>
    <w:p w:rsidR="00F75CD9" w:rsidRPr="00BE6316" w:rsidRDefault="00F75CD9" w:rsidP="008B3C46">
      <w:pPr>
        <w:shd w:val="clear" w:color="auto" w:fill="FFFFFF"/>
        <w:spacing w:after="0" w:line="0" w:lineRule="atLeast"/>
        <w:jc w:val="both"/>
        <w:rPr>
          <w:rStyle w:val="Gl"/>
          <w:rFonts w:ascii="Tahoma" w:hAnsi="Tahoma" w:cs="Tahoma"/>
          <w:color w:val="auto"/>
          <w:sz w:val="20"/>
          <w:szCs w:val="20"/>
          <w:shd w:val="clear" w:color="auto" w:fill="FFFFFF"/>
          <w:lang w:eastAsia="en-US"/>
        </w:rPr>
      </w:pPr>
      <w:r w:rsidRPr="00BE6316">
        <w:rPr>
          <w:rStyle w:val="Gl"/>
          <w:rFonts w:ascii="Tahoma" w:hAnsi="Tahoma" w:cs="Tahoma"/>
          <w:color w:val="auto"/>
          <w:sz w:val="20"/>
          <w:szCs w:val="20"/>
          <w:shd w:val="clear" w:color="auto" w:fill="FFFFFF"/>
          <w:lang w:eastAsia="en-US"/>
        </w:rPr>
        <w:t>500 ve üstünde olan işyerleri için günlük 3,36 TL’nin çarpımı sonucu bulunacak toplam tutar, işverenlerin faydalanacağı destek olacaktır.</w:t>
      </w:r>
    </w:p>
    <w:p w:rsidR="001D5595" w:rsidRPr="00BE6316" w:rsidRDefault="001D5595" w:rsidP="001D5595">
      <w:pPr>
        <w:shd w:val="clear" w:color="auto" w:fill="FFFFFF"/>
        <w:spacing w:after="0" w:line="330" w:lineRule="atLeast"/>
        <w:jc w:val="both"/>
        <w:rPr>
          <w:rStyle w:val="Gl"/>
          <w:rFonts w:ascii="Tahoma" w:hAnsi="Tahoma" w:cs="Tahoma"/>
          <w:b w:val="0"/>
          <w:bCs w:val="0"/>
          <w:color w:val="auto"/>
          <w:sz w:val="20"/>
          <w:szCs w:val="20"/>
          <w:shd w:val="clear" w:color="auto" w:fill="FFFFFF"/>
          <w:lang w:eastAsia="en-US"/>
        </w:rPr>
      </w:pPr>
    </w:p>
    <w:p w:rsidR="001D5595" w:rsidRPr="00BE6316" w:rsidRDefault="001D5595" w:rsidP="001D5595">
      <w:pPr>
        <w:pStyle w:val="ListeParagraf"/>
        <w:numPr>
          <w:ilvl w:val="0"/>
          <w:numId w:val="9"/>
        </w:numPr>
        <w:shd w:val="clear" w:color="auto" w:fill="FFFFFF"/>
        <w:tabs>
          <w:tab w:val="left" w:pos="142"/>
        </w:tabs>
        <w:spacing w:line="0" w:lineRule="atLeast"/>
        <w:ind w:left="0" w:firstLine="0"/>
        <w:jc w:val="both"/>
        <w:rPr>
          <w:rStyle w:val="Gl"/>
          <w:rFonts w:ascii="Tahoma" w:eastAsia="Calibri" w:hAnsi="Tahoma" w:cs="Tahoma"/>
          <w:b w:val="0"/>
          <w:bCs w:val="0"/>
          <w:sz w:val="20"/>
          <w:szCs w:val="20"/>
          <w:shd w:val="clear" w:color="auto" w:fill="FFFFFF"/>
          <w:lang w:val="tr-TR"/>
        </w:rPr>
      </w:pPr>
      <w:r w:rsidRPr="00BE6316">
        <w:rPr>
          <w:rStyle w:val="Gl"/>
          <w:rFonts w:ascii="Tahoma" w:eastAsia="Calibri" w:hAnsi="Tahoma" w:cs="Tahoma"/>
          <w:b w:val="0"/>
          <w:bCs w:val="0"/>
          <w:sz w:val="20"/>
          <w:szCs w:val="20"/>
          <w:shd w:val="clear" w:color="auto" w:fill="FFFFFF"/>
          <w:lang w:val="tr-TR"/>
        </w:rPr>
        <w:t>Toplu iş sözleşmesi uygulanan işyerlerinde asgari ücret desteğinin hesabına esas olan prim gün sayısının tespitinde prime esas günlük kazancı 203 TL ve altında olan sigortalıların toplam prim ödeme gün sayısı esas alınacaktır.</w:t>
      </w:r>
    </w:p>
    <w:p w:rsidR="00C04606" w:rsidRPr="00BE6316" w:rsidRDefault="00C04606" w:rsidP="003037EC">
      <w:pPr>
        <w:pStyle w:val="ListeParagraf"/>
        <w:shd w:val="clear" w:color="auto" w:fill="FFFFFF"/>
        <w:tabs>
          <w:tab w:val="left" w:pos="142"/>
        </w:tabs>
        <w:spacing w:line="0" w:lineRule="atLeast"/>
        <w:ind w:left="0"/>
        <w:jc w:val="both"/>
        <w:rPr>
          <w:rStyle w:val="Gl"/>
          <w:rFonts w:ascii="Tahoma" w:eastAsia="Calibri" w:hAnsi="Tahoma" w:cs="Tahoma"/>
          <w:b w:val="0"/>
          <w:bCs w:val="0"/>
          <w:sz w:val="20"/>
          <w:szCs w:val="20"/>
          <w:shd w:val="clear" w:color="auto" w:fill="FFFFFF"/>
          <w:lang w:val="tr-TR"/>
        </w:rPr>
      </w:pPr>
    </w:p>
    <w:p w:rsidR="00C04606" w:rsidRPr="00BE6316" w:rsidRDefault="00C04606" w:rsidP="00C04606">
      <w:pPr>
        <w:pStyle w:val="ListeParagraf"/>
        <w:numPr>
          <w:ilvl w:val="0"/>
          <w:numId w:val="9"/>
        </w:numPr>
        <w:shd w:val="clear" w:color="auto" w:fill="FFFFFF"/>
        <w:tabs>
          <w:tab w:val="left" w:pos="142"/>
        </w:tabs>
        <w:spacing w:line="0" w:lineRule="atLeast"/>
        <w:ind w:left="0" w:firstLine="0"/>
        <w:jc w:val="both"/>
        <w:rPr>
          <w:rStyle w:val="Gl"/>
          <w:rFonts w:ascii="Tahoma" w:eastAsia="Calibri" w:hAnsi="Tahoma" w:cs="Tahoma"/>
          <w:b w:val="0"/>
          <w:bCs w:val="0"/>
          <w:sz w:val="20"/>
          <w:szCs w:val="20"/>
          <w:shd w:val="clear" w:color="auto" w:fill="FFFFFF"/>
          <w:lang w:val="tr-TR"/>
        </w:rPr>
      </w:pPr>
      <w:r w:rsidRPr="00BE6316">
        <w:rPr>
          <w:rStyle w:val="Gl"/>
          <w:rFonts w:ascii="Tahoma" w:eastAsia="Calibri" w:hAnsi="Tahoma" w:cs="Tahoma"/>
          <w:b w:val="0"/>
          <w:bCs w:val="0"/>
          <w:sz w:val="20"/>
          <w:szCs w:val="20"/>
          <w:shd w:val="clear" w:color="auto" w:fill="FFFFFF"/>
          <w:lang w:val="tr-TR"/>
        </w:rPr>
        <w:t>2019 yılında destekten yararlanılacak ayda, 2018/Ocak-Kasım dönemindeki ortalama sigortalı sayısından daha az sigortalı çalıştırılması halinde destekten yararlanılamayacaktır.</w:t>
      </w:r>
    </w:p>
    <w:p w:rsidR="00C04606" w:rsidRPr="00BE6316" w:rsidRDefault="00C04606" w:rsidP="003037EC">
      <w:pPr>
        <w:pStyle w:val="ListeParagraf"/>
        <w:shd w:val="clear" w:color="auto" w:fill="FFFFFF"/>
        <w:tabs>
          <w:tab w:val="left" w:pos="142"/>
        </w:tabs>
        <w:spacing w:line="0" w:lineRule="atLeast"/>
        <w:ind w:left="0"/>
        <w:jc w:val="both"/>
        <w:rPr>
          <w:rStyle w:val="Gl"/>
          <w:rFonts w:ascii="Tahoma" w:eastAsia="Calibri" w:hAnsi="Tahoma" w:cs="Tahoma"/>
          <w:b w:val="0"/>
          <w:bCs w:val="0"/>
          <w:sz w:val="20"/>
          <w:szCs w:val="20"/>
          <w:shd w:val="clear" w:color="auto" w:fill="FFFFFF"/>
          <w:lang w:val="tr-TR"/>
        </w:rPr>
      </w:pPr>
    </w:p>
    <w:p w:rsidR="003037EC" w:rsidRPr="00BE6316" w:rsidRDefault="003037EC" w:rsidP="001D5595">
      <w:pPr>
        <w:pStyle w:val="ListeParagraf"/>
        <w:numPr>
          <w:ilvl w:val="0"/>
          <w:numId w:val="9"/>
        </w:numPr>
        <w:shd w:val="clear" w:color="auto" w:fill="FFFFFF"/>
        <w:tabs>
          <w:tab w:val="left" w:pos="142"/>
        </w:tabs>
        <w:spacing w:line="0" w:lineRule="atLeast"/>
        <w:ind w:left="0" w:firstLine="0"/>
        <w:jc w:val="both"/>
        <w:rPr>
          <w:rStyle w:val="Gl"/>
          <w:rFonts w:ascii="Tahoma" w:eastAsia="Calibri" w:hAnsi="Tahoma" w:cs="Tahoma"/>
          <w:b w:val="0"/>
          <w:bCs w:val="0"/>
          <w:sz w:val="20"/>
          <w:szCs w:val="20"/>
          <w:shd w:val="clear" w:color="auto" w:fill="FFFFFF"/>
          <w:lang w:val="tr-TR"/>
        </w:rPr>
      </w:pPr>
      <w:r w:rsidRPr="00BE6316">
        <w:rPr>
          <w:rStyle w:val="Gl"/>
          <w:rFonts w:ascii="Tahoma" w:eastAsia="Calibri" w:hAnsi="Tahoma" w:cs="Tahoma"/>
          <w:b w:val="0"/>
          <w:bCs w:val="0"/>
          <w:sz w:val="20"/>
          <w:szCs w:val="20"/>
          <w:shd w:val="clear" w:color="auto" w:fill="FFFFFF"/>
          <w:lang w:val="tr-TR"/>
        </w:rPr>
        <w:t>2019 yılı içinde ilk defa bu Kanun kapsamına alınan işyerlerinden bildirilen sigortalılara ilişkin toplam prim ödeme gün sayısının,</w:t>
      </w:r>
      <w:r w:rsidR="008B3C46" w:rsidRPr="00BE6316">
        <w:rPr>
          <w:rStyle w:val="Gl"/>
          <w:rFonts w:ascii="Tahoma" w:eastAsia="Calibri" w:hAnsi="Tahoma" w:cs="Tahoma"/>
          <w:b w:val="0"/>
          <w:bCs w:val="0"/>
          <w:sz w:val="20"/>
          <w:szCs w:val="20"/>
          <w:shd w:val="clear" w:color="auto" w:fill="FFFFFF"/>
          <w:lang w:val="tr-TR"/>
        </w:rPr>
        <w:t xml:space="preserve"> günlük destek tutarlarının (5 TL veya </w:t>
      </w:r>
      <w:proofErr w:type="gramStart"/>
      <w:r w:rsidR="008B3C46" w:rsidRPr="00BE6316">
        <w:rPr>
          <w:rStyle w:val="Gl"/>
          <w:rFonts w:ascii="Tahoma" w:eastAsia="Calibri" w:hAnsi="Tahoma" w:cs="Tahoma"/>
          <w:b w:val="0"/>
          <w:bCs w:val="0"/>
          <w:sz w:val="20"/>
          <w:szCs w:val="20"/>
          <w:shd w:val="clear" w:color="auto" w:fill="FFFFFF"/>
          <w:lang w:val="tr-TR"/>
        </w:rPr>
        <w:t>3.36</w:t>
      </w:r>
      <w:proofErr w:type="gramEnd"/>
      <w:r w:rsidR="008B3C46" w:rsidRPr="00BE6316">
        <w:rPr>
          <w:rStyle w:val="Gl"/>
          <w:rFonts w:ascii="Tahoma" w:eastAsia="Calibri" w:hAnsi="Tahoma" w:cs="Tahoma"/>
          <w:b w:val="0"/>
          <w:bCs w:val="0"/>
          <w:sz w:val="20"/>
          <w:szCs w:val="20"/>
          <w:shd w:val="clear" w:color="auto" w:fill="FFFFFF"/>
          <w:lang w:val="tr-TR"/>
        </w:rPr>
        <w:t xml:space="preserve"> TL) çarpımı sonucu bulunacak toplam tutar</w:t>
      </w:r>
      <w:r w:rsidR="001F0BED" w:rsidRPr="00BE6316">
        <w:rPr>
          <w:rStyle w:val="Gl"/>
          <w:rFonts w:ascii="Tahoma" w:eastAsia="Calibri" w:hAnsi="Tahoma" w:cs="Tahoma"/>
          <w:b w:val="0"/>
          <w:bCs w:val="0"/>
          <w:sz w:val="20"/>
          <w:szCs w:val="20"/>
          <w:shd w:val="clear" w:color="auto" w:fill="FFFFFF"/>
          <w:lang w:val="tr-TR"/>
        </w:rPr>
        <w:t xml:space="preserve"> destek tutarı olacaktır.</w:t>
      </w:r>
    </w:p>
    <w:p w:rsidR="00745794" w:rsidRPr="00BE6316" w:rsidRDefault="00745794" w:rsidP="00745794">
      <w:pPr>
        <w:pStyle w:val="ListeParagraf"/>
        <w:rPr>
          <w:rStyle w:val="Gl"/>
          <w:rFonts w:ascii="Tahoma" w:eastAsia="Calibri" w:hAnsi="Tahoma" w:cs="Tahoma"/>
          <w:b w:val="0"/>
          <w:bCs w:val="0"/>
          <w:sz w:val="20"/>
          <w:szCs w:val="20"/>
          <w:shd w:val="clear" w:color="auto" w:fill="FFFFFF"/>
          <w:lang w:val="tr-TR"/>
        </w:rPr>
      </w:pPr>
    </w:p>
    <w:p w:rsidR="00745794" w:rsidRPr="00BE6316" w:rsidRDefault="00745794" w:rsidP="00745794">
      <w:pPr>
        <w:pStyle w:val="ListeParagraf"/>
        <w:numPr>
          <w:ilvl w:val="0"/>
          <w:numId w:val="9"/>
        </w:numPr>
        <w:shd w:val="clear" w:color="auto" w:fill="FFFFFF"/>
        <w:tabs>
          <w:tab w:val="left" w:pos="142"/>
        </w:tabs>
        <w:spacing w:line="0" w:lineRule="atLeast"/>
        <w:ind w:left="0" w:firstLine="0"/>
        <w:jc w:val="both"/>
        <w:rPr>
          <w:rStyle w:val="Gl"/>
          <w:rFonts w:ascii="Tahoma" w:eastAsia="Calibri" w:hAnsi="Tahoma" w:cs="Tahoma"/>
          <w:b w:val="0"/>
          <w:bCs w:val="0"/>
          <w:sz w:val="20"/>
          <w:szCs w:val="20"/>
          <w:shd w:val="clear" w:color="auto" w:fill="FFFFFF"/>
          <w:lang w:val="tr-TR"/>
        </w:rPr>
      </w:pPr>
      <w:r w:rsidRPr="00BE6316">
        <w:rPr>
          <w:rStyle w:val="Gl"/>
          <w:rFonts w:ascii="Tahoma" w:eastAsia="Calibri" w:hAnsi="Tahoma" w:cs="Tahoma"/>
          <w:b w:val="0"/>
          <w:bCs w:val="0"/>
          <w:sz w:val="20"/>
          <w:szCs w:val="20"/>
          <w:shd w:val="clear" w:color="auto" w:fill="FFFFFF"/>
          <w:lang w:val="tr-TR"/>
        </w:rPr>
        <w:t xml:space="preserve">2019 yılı Ocak ila </w:t>
      </w:r>
      <w:proofErr w:type="gramStart"/>
      <w:r w:rsidRPr="00BE6316">
        <w:rPr>
          <w:rStyle w:val="Gl"/>
          <w:rFonts w:ascii="Tahoma" w:eastAsia="Calibri" w:hAnsi="Tahoma" w:cs="Tahoma"/>
          <w:b w:val="0"/>
          <w:bCs w:val="0"/>
          <w:sz w:val="20"/>
          <w:szCs w:val="20"/>
          <w:shd w:val="clear" w:color="auto" w:fill="FFFFFF"/>
          <w:lang w:val="tr-TR"/>
        </w:rPr>
        <w:t>Aralık</w:t>
      </w:r>
      <w:proofErr w:type="gramEnd"/>
      <w:r w:rsidRPr="00BE6316">
        <w:rPr>
          <w:rStyle w:val="Gl"/>
          <w:rFonts w:ascii="Tahoma" w:eastAsia="Calibri" w:hAnsi="Tahoma" w:cs="Tahoma"/>
          <w:b w:val="0"/>
          <w:bCs w:val="0"/>
          <w:sz w:val="20"/>
          <w:szCs w:val="20"/>
          <w:shd w:val="clear" w:color="auto" w:fill="FFFFFF"/>
          <w:lang w:val="tr-TR"/>
        </w:rPr>
        <w:t xml:space="preserve"> aylarına/dönemine ilişkin yasal süresi dışında Kuruma verilen aylık prim ve hizmet belgelerinde veya Hazine ve Maliye Bakanlığına verilecek muhtasar ve prim hizmet beyannamelerinde kayıtlı sigortalılar için bu madde hükümleri uygulanm</w:t>
      </w:r>
      <w:r w:rsidR="004D5741" w:rsidRPr="00BE6316">
        <w:rPr>
          <w:rStyle w:val="Gl"/>
          <w:rFonts w:ascii="Tahoma" w:eastAsia="Calibri" w:hAnsi="Tahoma" w:cs="Tahoma"/>
          <w:b w:val="0"/>
          <w:bCs w:val="0"/>
          <w:sz w:val="20"/>
          <w:szCs w:val="20"/>
          <w:shd w:val="clear" w:color="auto" w:fill="FFFFFF"/>
          <w:lang w:val="tr-TR"/>
        </w:rPr>
        <w:t>ayacaktır.</w:t>
      </w:r>
    </w:p>
    <w:p w:rsidR="0041519D" w:rsidRPr="00BE6316" w:rsidRDefault="002B21FE" w:rsidP="0041519D">
      <w:pPr>
        <w:spacing w:after="0" w:line="240" w:lineRule="atLeast"/>
        <w:jc w:val="both"/>
        <w:rPr>
          <w:rStyle w:val="Gl"/>
          <w:rFonts w:ascii="Tahoma" w:hAnsi="Tahoma" w:cs="Tahoma"/>
          <w:b w:val="0"/>
          <w:bCs w:val="0"/>
          <w:color w:val="auto"/>
          <w:sz w:val="20"/>
          <w:szCs w:val="20"/>
          <w:shd w:val="clear" w:color="auto" w:fill="FFFFFF"/>
        </w:rPr>
      </w:pPr>
      <w:r w:rsidRPr="00BE6316">
        <w:rPr>
          <w:rStyle w:val="Gl"/>
          <w:rFonts w:ascii="Tahoma" w:hAnsi="Tahoma" w:cs="Tahoma"/>
          <w:b w:val="0"/>
          <w:bCs w:val="0"/>
          <w:color w:val="auto"/>
          <w:sz w:val="20"/>
          <w:szCs w:val="20"/>
          <w:shd w:val="clear" w:color="auto" w:fill="FFFFFF"/>
        </w:rPr>
        <w:t xml:space="preserve"> </w:t>
      </w:r>
    </w:p>
    <w:p w:rsidR="00B911DE" w:rsidRPr="00BE6316" w:rsidRDefault="00B911DE" w:rsidP="00B911DE">
      <w:pPr>
        <w:tabs>
          <w:tab w:val="left" w:pos="6899"/>
        </w:tabs>
        <w:spacing w:after="0" w:line="240" w:lineRule="atLeast"/>
        <w:jc w:val="both"/>
        <w:rPr>
          <w:rStyle w:val="Gl"/>
          <w:rFonts w:ascii="Tahoma" w:hAnsi="Tahoma" w:cs="Tahoma"/>
          <w:b w:val="0"/>
          <w:bCs w:val="0"/>
          <w:sz w:val="20"/>
          <w:szCs w:val="20"/>
          <w:shd w:val="clear" w:color="auto" w:fill="FFFFFF"/>
        </w:rPr>
      </w:pPr>
      <w:r w:rsidRPr="00BE6316">
        <w:rPr>
          <w:rStyle w:val="Gl"/>
          <w:rFonts w:ascii="Tahoma" w:hAnsi="Tahoma" w:cs="Tahoma"/>
          <w:b w:val="0"/>
          <w:bCs w:val="0"/>
          <w:sz w:val="20"/>
          <w:szCs w:val="20"/>
          <w:shd w:val="clear" w:color="auto" w:fill="FFFFFF"/>
        </w:rPr>
        <w:t xml:space="preserve">Düzenleme 01.01.2019 tarihinden itibaren geçerli olmak üzere Kanunu’nun yayımı tarihinde yürürlüğe girmiştir. </w:t>
      </w:r>
    </w:p>
    <w:p w:rsidR="000B270D" w:rsidRPr="00BE6316" w:rsidRDefault="000B270D" w:rsidP="00B911DE">
      <w:pPr>
        <w:tabs>
          <w:tab w:val="left" w:pos="6899"/>
        </w:tabs>
        <w:spacing w:after="0" w:line="240" w:lineRule="atLeast"/>
        <w:jc w:val="both"/>
        <w:rPr>
          <w:rStyle w:val="Gl"/>
          <w:rFonts w:ascii="Tahoma" w:hAnsi="Tahoma" w:cs="Tahoma"/>
          <w:b w:val="0"/>
          <w:bCs w:val="0"/>
          <w:sz w:val="20"/>
          <w:szCs w:val="20"/>
          <w:shd w:val="clear" w:color="auto" w:fill="FFFFFF"/>
        </w:rPr>
      </w:pPr>
    </w:p>
    <w:p w:rsidR="00447C41" w:rsidRPr="00B41F9B" w:rsidRDefault="00447C41" w:rsidP="00447C41">
      <w:pPr>
        <w:spacing w:after="0" w:line="240" w:lineRule="atLeast"/>
        <w:jc w:val="both"/>
        <w:rPr>
          <w:rStyle w:val="Gl"/>
          <w:rFonts w:ascii="Tahoma" w:hAnsi="Tahoma" w:cs="Tahoma"/>
          <w:color w:val="auto"/>
          <w:sz w:val="20"/>
          <w:szCs w:val="20"/>
          <w:shd w:val="clear" w:color="auto" w:fill="FFFFFF"/>
        </w:rPr>
      </w:pPr>
      <w:r>
        <w:rPr>
          <w:rStyle w:val="Gl"/>
          <w:rFonts w:ascii="Tahoma" w:hAnsi="Tahoma" w:cs="Tahoma"/>
          <w:color w:val="auto"/>
          <w:sz w:val="20"/>
          <w:szCs w:val="20"/>
          <w:shd w:val="clear" w:color="auto" w:fill="FFFFFF"/>
        </w:rPr>
        <w:t>5</w:t>
      </w:r>
      <w:r w:rsidRPr="00B41F9B">
        <w:rPr>
          <w:rStyle w:val="Gl"/>
          <w:rFonts w:ascii="Tahoma" w:hAnsi="Tahoma" w:cs="Tahoma"/>
          <w:color w:val="auto"/>
          <w:sz w:val="20"/>
          <w:szCs w:val="20"/>
          <w:shd w:val="clear" w:color="auto" w:fill="FFFFFF"/>
        </w:rPr>
        <w:t xml:space="preserve">. </w:t>
      </w:r>
      <w:r>
        <w:rPr>
          <w:rStyle w:val="Gl"/>
          <w:rFonts w:ascii="Tahoma" w:hAnsi="Tahoma" w:cs="Tahoma"/>
          <w:color w:val="auto"/>
          <w:sz w:val="20"/>
          <w:szCs w:val="20"/>
          <w:shd w:val="clear" w:color="auto" w:fill="FFFFFF"/>
        </w:rPr>
        <w:t>Belediye Gelirleri</w:t>
      </w:r>
      <w:r w:rsidRPr="00B41F9B">
        <w:rPr>
          <w:rStyle w:val="Gl"/>
          <w:rFonts w:ascii="Tahoma" w:hAnsi="Tahoma" w:cs="Tahoma"/>
          <w:color w:val="auto"/>
          <w:sz w:val="20"/>
          <w:szCs w:val="20"/>
          <w:shd w:val="clear" w:color="auto" w:fill="FFFFFF"/>
        </w:rPr>
        <w:t xml:space="preserve"> Kanunu’nda Yapılan Düzenlemeler:</w:t>
      </w:r>
    </w:p>
    <w:p w:rsidR="00447C41" w:rsidRDefault="00447C41" w:rsidP="00447C41">
      <w:pPr>
        <w:spacing w:after="0" w:line="240" w:lineRule="atLeast"/>
        <w:jc w:val="both"/>
        <w:rPr>
          <w:rStyle w:val="Gl"/>
          <w:rFonts w:ascii="Tahoma" w:hAnsi="Tahoma" w:cs="Tahoma"/>
          <w:b w:val="0"/>
          <w:bCs w:val="0"/>
        </w:rPr>
      </w:pPr>
    </w:p>
    <w:p w:rsidR="00447C41" w:rsidRPr="007D63B6" w:rsidRDefault="00447C41" w:rsidP="00447C41">
      <w:pPr>
        <w:spacing w:after="0" w:line="240" w:lineRule="atLeast"/>
        <w:jc w:val="both"/>
        <w:rPr>
          <w:rStyle w:val="Gl"/>
          <w:rFonts w:ascii="Tahoma" w:hAnsi="Tahoma" w:cs="Tahoma"/>
          <w:b w:val="0"/>
          <w:bCs w:val="0"/>
          <w:sz w:val="20"/>
          <w:szCs w:val="20"/>
        </w:rPr>
      </w:pPr>
      <w:r w:rsidRPr="007D63B6">
        <w:rPr>
          <w:rStyle w:val="Gl"/>
          <w:rFonts w:ascii="Tahoma" w:hAnsi="Tahoma" w:cs="Tahoma"/>
          <w:b w:val="0"/>
          <w:bCs w:val="0"/>
          <w:sz w:val="20"/>
          <w:szCs w:val="20"/>
        </w:rPr>
        <w:t>Belediye Gelirleri Kanunu’nun Eğlence Vergisi başlıklı üçüncü bölümünde yer alan ve ilgili verginin nispet ve miktarını düzenleyen 21 inci maddesinde değişiklik yapılmıştır.</w:t>
      </w:r>
    </w:p>
    <w:p w:rsidR="00447C41" w:rsidRDefault="00447C41" w:rsidP="00447C41">
      <w:pPr>
        <w:spacing w:after="0" w:line="240" w:lineRule="atLeast"/>
        <w:jc w:val="both"/>
        <w:rPr>
          <w:rStyle w:val="Gl"/>
          <w:rFonts w:ascii="Tahoma" w:hAnsi="Tahoma" w:cs="Tahoma"/>
          <w:b w:val="0"/>
          <w:bCs w:val="0"/>
        </w:rPr>
      </w:pPr>
    </w:p>
    <w:p w:rsidR="00447C41"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r w:rsidRPr="00B41F9B">
        <w:rPr>
          <w:rStyle w:val="Gl"/>
          <w:rFonts w:ascii="Tahoma" w:hAnsi="Tahoma" w:cs="Tahoma"/>
          <w:b w:val="0"/>
          <w:bCs w:val="0"/>
          <w:sz w:val="20"/>
          <w:szCs w:val="20"/>
          <w:shd w:val="clear" w:color="auto" w:fill="FFFFFF"/>
        </w:rPr>
        <w:t>Söz konusu Kanun maddesinin değişikliği içeren karşılaştırmalı tablosuna aşağıda yer verilmiştir.</w:t>
      </w:r>
    </w:p>
    <w:p w:rsidR="00447C41" w:rsidRDefault="00447C41" w:rsidP="00447C41">
      <w:pPr>
        <w:tabs>
          <w:tab w:val="left" w:pos="6899"/>
        </w:tabs>
        <w:spacing w:after="0" w:line="240" w:lineRule="atLeast"/>
        <w:jc w:val="both"/>
        <w:rPr>
          <w:rStyle w:val="Gl"/>
          <w:rFonts w:ascii="Tahoma" w:hAnsi="Tahoma" w:cs="Tahoma"/>
          <w:b w:val="0"/>
          <w:bCs w:val="0"/>
          <w:sz w:val="20"/>
          <w:szCs w:val="20"/>
          <w:shd w:val="clear" w:color="auto" w:fill="FFFFFF"/>
        </w:rPr>
      </w:pPr>
    </w:p>
    <w:tbl>
      <w:tblPr>
        <w:tblW w:w="9356" w:type="dxa"/>
        <w:tblInd w:w="-5" w:type="dxa"/>
        <w:tblCellMar>
          <w:left w:w="70" w:type="dxa"/>
          <w:right w:w="70" w:type="dxa"/>
        </w:tblCellMar>
        <w:tblLook w:val="04A0" w:firstRow="1" w:lastRow="0" w:firstColumn="1" w:lastColumn="0" w:noHBand="0" w:noVBand="1"/>
      </w:tblPr>
      <w:tblGrid>
        <w:gridCol w:w="4536"/>
        <w:gridCol w:w="4820"/>
      </w:tblGrid>
      <w:tr w:rsidR="00447C41" w:rsidRPr="004B5C24" w:rsidTr="001E57F8">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C41" w:rsidRPr="004B5C24" w:rsidRDefault="00447C41" w:rsidP="001E57F8">
            <w:pPr>
              <w:spacing w:after="0" w:line="240" w:lineRule="auto"/>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t>Eski Hali</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47C41" w:rsidRPr="004B5C24" w:rsidRDefault="00447C41" w:rsidP="001E57F8">
            <w:pPr>
              <w:spacing w:after="0" w:line="240" w:lineRule="auto"/>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t>Yeni Hali</w:t>
            </w:r>
          </w:p>
        </w:tc>
      </w:tr>
      <w:tr w:rsidR="00447C41" w:rsidRPr="004B5C24" w:rsidTr="001E57F8">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47C41" w:rsidRPr="004B5C24" w:rsidRDefault="00447C41" w:rsidP="001E57F8">
            <w:pPr>
              <w:spacing w:after="0" w:line="240" w:lineRule="auto"/>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t>Belediye Gelirleri Kanunu-Madde 21-</w:t>
            </w:r>
          </w:p>
        </w:tc>
        <w:tc>
          <w:tcPr>
            <w:tcW w:w="4820" w:type="dxa"/>
            <w:tcBorders>
              <w:top w:val="nil"/>
              <w:left w:val="nil"/>
              <w:bottom w:val="single" w:sz="4" w:space="0" w:color="auto"/>
              <w:right w:val="single" w:sz="4" w:space="0" w:color="auto"/>
            </w:tcBorders>
            <w:shd w:val="clear" w:color="auto" w:fill="auto"/>
            <w:vAlign w:val="bottom"/>
            <w:hideMark/>
          </w:tcPr>
          <w:p w:rsidR="00447C41" w:rsidRPr="004B5C24" w:rsidRDefault="00447C41" w:rsidP="001E57F8">
            <w:pPr>
              <w:spacing w:after="0" w:line="240" w:lineRule="auto"/>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t>Belediye Gelirleri Kanunu-Madde 21-</w:t>
            </w:r>
          </w:p>
        </w:tc>
      </w:tr>
      <w:tr w:rsidR="00447C41" w:rsidRPr="004B5C24" w:rsidTr="001E57F8">
        <w:trPr>
          <w:trHeight w:val="1020"/>
        </w:trPr>
        <w:tc>
          <w:tcPr>
            <w:tcW w:w="4536" w:type="dxa"/>
            <w:tcBorders>
              <w:top w:val="nil"/>
              <w:left w:val="single" w:sz="4" w:space="0" w:color="auto"/>
              <w:bottom w:val="single" w:sz="4" w:space="0" w:color="auto"/>
              <w:right w:val="single" w:sz="4" w:space="0" w:color="auto"/>
            </w:tcBorders>
            <w:shd w:val="clear" w:color="auto" w:fill="auto"/>
            <w:hideMark/>
          </w:tcPr>
          <w:p w:rsidR="00447C41" w:rsidRPr="004B5C24" w:rsidRDefault="00447C41" w:rsidP="001E57F8">
            <w:pPr>
              <w:spacing w:after="0" w:line="240" w:lineRule="auto"/>
              <w:jc w:val="both"/>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t>…</w:t>
            </w:r>
          </w:p>
          <w:p w:rsidR="00447C41" w:rsidRPr="004B5C24" w:rsidRDefault="00447C41" w:rsidP="001E57F8">
            <w:pPr>
              <w:pStyle w:val="NormalWeb"/>
              <w:spacing w:after="150"/>
              <w:jc w:val="both"/>
              <w:rPr>
                <w:rFonts w:ascii="Tahoma" w:hAnsi="Tahoma" w:cs="Tahoma"/>
              </w:rPr>
            </w:pPr>
            <w:r w:rsidRPr="004B5C24">
              <w:rPr>
                <w:rFonts w:ascii="Tahoma" w:hAnsi="Tahoma" w:cs="Tahoma"/>
              </w:rPr>
              <w:t xml:space="preserve">Maliye Bakanlığı yukarıdaki şartlara bağlı kalmaksızın, biletle girilen yerlere ilişkin eğlence vergisinin hesaplanması ve ödenmesine dair işlemlerin ödeme kaydedici cihaz kullanılarak </w:t>
            </w:r>
            <w:r w:rsidRPr="004B5C24">
              <w:rPr>
                <w:rFonts w:ascii="Tahoma" w:hAnsi="Tahoma" w:cs="Tahoma"/>
              </w:rPr>
              <w:lastRenderedPageBreak/>
              <w:t xml:space="preserve">yapılmasına ait </w:t>
            </w:r>
            <w:proofErr w:type="spellStart"/>
            <w:r w:rsidRPr="004B5C24">
              <w:rPr>
                <w:rFonts w:ascii="Tahoma" w:hAnsi="Tahoma" w:cs="Tahoma"/>
              </w:rPr>
              <w:t>usûl</w:t>
            </w:r>
            <w:proofErr w:type="spellEnd"/>
            <w:r w:rsidRPr="004B5C24">
              <w:rPr>
                <w:rFonts w:ascii="Tahoma" w:hAnsi="Tahoma" w:cs="Tahoma"/>
              </w:rPr>
              <w:t xml:space="preserve"> ve esasları belirlemeye yetkilidir.</w:t>
            </w:r>
          </w:p>
          <w:p w:rsidR="00447C41" w:rsidRPr="004B5C24" w:rsidRDefault="00447C41" w:rsidP="001E57F8">
            <w:pPr>
              <w:spacing w:after="0" w:line="240" w:lineRule="auto"/>
              <w:jc w:val="both"/>
              <w:rPr>
                <w:rFonts w:ascii="Tahoma" w:eastAsia="Times New Roman" w:hAnsi="Tahoma" w:cs="Tahoma"/>
                <w:color w:val="auto"/>
                <w:sz w:val="20"/>
                <w:szCs w:val="20"/>
              </w:rPr>
            </w:pPr>
          </w:p>
        </w:tc>
        <w:tc>
          <w:tcPr>
            <w:tcW w:w="4820" w:type="dxa"/>
            <w:tcBorders>
              <w:top w:val="nil"/>
              <w:left w:val="nil"/>
              <w:bottom w:val="single" w:sz="4" w:space="0" w:color="auto"/>
              <w:right w:val="single" w:sz="4" w:space="0" w:color="auto"/>
            </w:tcBorders>
            <w:shd w:val="clear" w:color="auto" w:fill="auto"/>
            <w:vAlign w:val="bottom"/>
            <w:hideMark/>
          </w:tcPr>
          <w:p w:rsidR="00447C41" w:rsidRPr="004B5C24" w:rsidRDefault="00447C41" w:rsidP="001E57F8">
            <w:pPr>
              <w:spacing w:after="0" w:line="240" w:lineRule="auto"/>
              <w:jc w:val="both"/>
              <w:rPr>
                <w:rFonts w:ascii="Tahoma" w:eastAsia="Times New Roman" w:hAnsi="Tahoma" w:cs="Tahoma"/>
                <w:b/>
                <w:bCs/>
                <w:color w:val="auto"/>
                <w:sz w:val="20"/>
                <w:szCs w:val="20"/>
              </w:rPr>
            </w:pPr>
            <w:r w:rsidRPr="004B5C24">
              <w:rPr>
                <w:rFonts w:ascii="Tahoma" w:eastAsia="Times New Roman" w:hAnsi="Tahoma" w:cs="Tahoma"/>
                <w:b/>
                <w:bCs/>
                <w:color w:val="auto"/>
                <w:sz w:val="20"/>
                <w:szCs w:val="20"/>
              </w:rPr>
              <w:lastRenderedPageBreak/>
              <w:t>…</w:t>
            </w:r>
          </w:p>
          <w:p w:rsidR="00447C41" w:rsidRPr="004B5C24" w:rsidRDefault="00447C41" w:rsidP="001E57F8">
            <w:pPr>
              <w:pStyle w:val="NormalWeb"/>
              <w:spacing w:after="150"/>
              <w:jc w:val="both"/>
              <w:rPr>
                <w:rFonts w:ascii="Tahoma" w:hAnsi="Tahoma" w:cs="Tahoma"/>
              </w:rPr>
            </w:pPr>
            <w:r w:rsidRPr="004B5C24">
              <w:rPr>
                <w:rFonts w:ascii="Tahoma" w:hAnsi="Tahoma" w:cs="Tahoma"/>
              </w:rPr>
              <w:t xml:space="preserve">Maliye Bakanlığı yukarıdaki şartlara bağlı kalmaksızın, biletle girilen yerlere ilişkin eğlence vergisinin hesaplanması ve ödenmesine dair işlemlerin ödeme kaydedici cihaz kullanılarak </w:t>
            </w:r>
            <w:r w:rsidRPr="004B5C24">
              <w:rPr>
                <w:rFonts w:ascii="Tahoma" w:hAnsi="Tahoma" w:cs="Tahoma"/>
                <w:b/>
                <w:bCs/>
                <w:color w:val="FF0000"/>
                <w:u w:val="single"/>
              </w:rPr>
              <w:t xml:space="preserve">veya elektronik belge </w:t>
            </w:r>
            <w:r w:rsidRPr="004B5C24">
              <w:rPr>
                <w:rFonts w:ascii="Tahoma" w:hAnsi="Tahoma" w:cs="Tahoma"/>
                <w:b/>
                <w:bCs/>
                <w:color w:val="FF0000"/>
                <w:u w:val="single"/>
              </w:rPr>
              <w:lastRenderedPageBreak/>
              <w:t>düzenlenmek suretiyle</w:t>
            </w:r>
            <w:r w:rsidRPr="004B5C24">
              <w:rPr>
                <w:rFonts w:ascii="Tahoma" w:hAnsi="Tahoma" w:cs="Tahoma"/>
              </w:rPr>
              <w:t xml:space="preserve"> yapılmasına ait </w:t>
            </w:r>
            <w:proofErr w:type="spellStart"/>
            <w:r w:rsidRPr="004B5C24">
              <w:rPr>
                <w:rFonts w:ascii="Tahoma" w:hAnsi="Tahoma" w:cs="Tahoma"/>
              </w:rPr>
              <w:t>usûl</w:t>
            </w:r>
            <w:proofErr w:type="spellEnd"/>
            <w:r w:rsidRPr="004B5C24">
              <w:rPr>
                <w:rFonts w:ascii="Tahoma" w:hAnsi="Tahoma" w:cs="Tahoma"/>
              </w:rPr>
              <w:t xml:space="preserve"> ve esasları belirlemeye yetkilidir.</w:t>
            </w:r>
          </w:p>
          <w:p w:rsidR="00447C41" w:rsidRPr="004B5C24" w:rsidRDefault="00447C41" w:rsidP="001E57F8">
            <w:pPr>
              <w:spacing w:after="0" w:line="240" w:lineRule="auto"/>
              <w:jc w:val="both"/>
              <w:rPr>
                <w:rFonts w:ascii="Tahoma" w:eastAsia="Times New Roman" w:hAnsi="Tahoma" w:cs="Tahoma"/>
                <w:color w:val="auto"/>
                <w:sz w:val="20"/>
                <w:szCs w:val="20"/>
              </w:rPr>
            </w:pPr>
          </w:p>
        </w:tc>
      </w:tr>
    </w:tbl>
    <w:p w:rsidR="00447C41" w:rsidRPr="00FB3836" w:rsidRDefault="00447C41" w:rsidP="00447C41">
      <w:pPr>
        <w:spacing w:after="0" w:line="240" w:lineRule="atLeast"/>
        <w:jc w:val="both"/>
        <w:rPr>
          <w:rStyle w:val="Gl"/>
          <w:rFonts w:ascii="Tahoma" w:hAnsi="Tahoma" w:cs="Tahoma"/>
          <w:b w:val="0"/>
          <w:bCs w:val="0"/>
          <w:sz w:val="20"/>
          <w:szCs w:val="20"/>
        </w:rPr>
      </w:pPr>
      <w:r w:rsidRPr="00FB3836">
        <w:rPr>
          <w:rStyle w:val="Gl"/>
          <w:rFonts w:ascii="Tahoma" w:hAnsi="Tahoma" w:cs="Tahoma"/>
          <w:b w:val="0"/>
          <w:bCs w:val="0"/>
          <w:sz w:val="20"/>
          <w:szCs w:val="20"/>
        </w:rPr>
        <w:lastRenderedPageBreak/>
        <w:t xml:space="preserve"> </w:t>
      </w:r>
    </w:p>
    <w:p w:rsidR="00447C41" w:rsidRPr="00FB3836" w:rsidRDefault="00447C41" w:rsidP="00447C41">
      <w:pPr>
        <w:spacing w:after="0" w:line="240" w:lineRule="atLeast"/>
        <w:jc w:val="both"/>
        <w:rPr>
          <w:rStyle w:val="Gl"/>
          <w:rFonts w:ascii="Tahoma" w:hAnsi="Tahoma" w:cs="Tahoma"/>
          <w:b w:val="0"/>
          <w:bCs w:val="0"/>
          <w:sz w:val="20"/>
          <w:szCs w:val="20"/>
        </w:rPr>
      </w:pPr>
      <w:r w:rsidRPr="00FB3836">
        <w:rPr>
          <w:rStyle w:val="Gl"/>
          <w:rFonts w:ascii="Tahoma" w:hAnsi="Tahoma" w:cs="Tahoma"/>
          <w:b w:val="0"/>
          <w:bCs w:val="0"/>
          <w:sz w:val="20"/>
          <w:szCs w:val="20"/>
        </w:rPr>
        <w:t xml:space="preserve">Yapılan düzenleme ile elektronik belge düzenlemek suretiyle de eğlence vergisinin beyan ve ödemesine </w:t>
      </w:r>
      <w:proofErr w:type="gramStart"/>
      <w:r w:rsidRPr="00FB3836">
        <w:rPr>
          <w:rStyle w:val="Gl"/>
          <w:rFonts w:ascii="Tahoma" w:hAnsi="Tahoma" w:cs="Tahoma"/>
          <w:b w:val="0"/>
          <w:bCs w:val="0"/>
          <w:sz w:val="20"/>
          <w:szCs w:val="20"/>
        </w:rPr>
        <w:t>imkan</w:t>
      </w:r>
      <w:proofErr w:type="gramEnd"/>
      <w:r w:rsidRPr="00FB3836">
        <w:rPr>
          <w:rStyle w:val="Gl"/>
          <w:rFonts w:ascii="Tahoma" w:hAnsi="Tahoma" w:cs="Tahoma"/>
          <w:b w:val="0"/>
          <w:bCs w:val="0"/>
          <w:sz w:val="20"/>
          <w:szCs w:val="20"/>
        </w:rPr>
        <w:t xml:space="preserve"> verecek idari düzenlemeleri yapabilmesi bakımından Hazine ve Maliye Bakanlığına kanuni yetki verilmiştir. </w:t>
      </w:r>
    </w:p>
    <w:p w:rsidR="00447C41" w:rsidRPr="00BE6316" w:rsidRDefault="00447C41" w:rsidP="00447C41">
      <w:pPr>
        <w:spacing w:after="0" w:line="240" w:lineRule="atLeast"/>
        <w:jc w:val="both"/>
        <w:rPr>
          <w:rStyle w:val="Gl"/>
          <w:rFonts w:ascii="Tahoma" w:hAnsi="Tahoma" w:cs="Tahoma"/>
          <w:b w:val="0"/>
          <w:bCs w:val="0"/>
          <w:sz w:val="20"/>
          <w:szCs w:val="20"/>
        </w:rPr>
      </w:pPr>
    </w:p>
    <w:p w:rsidR="00447C41" w:rsidRPr="00BE6316" w:rsidRDefault="00447C41" w:rsidP="00447C41">
      <w:pPr>
        <w:spacing w:after="0" w:line="240" w:lineRule="atLeast"/>
        <w:jc w:val="both"/>
        <w:rPr>
          <w:rStyle w:val="Gl"/>
          <w:rFonts w:ascii="Tahoma" w:hAnsi="Tahoma" w:cs="Tahoma"/>
          <w:b w:val="0"/>
          <w:bCs w:val="0"/>
          <w:sz w:val="20"/>
          <w:szCs w:val="20"/>
        </w:rPr>
      </w:pPr>
      <w:r w:rsidRPr="00BE6316">
        <w:rPr>
          <w:rStyle w:val="Gl"/>
          <w:rFonts w:ascii="Tahoma" w:hAnsi="Tahoma" w:cs="Tahoma"/>
          <w:b w:val="0"/>
          <w:bCs w:val="0"/>
          <w:sz w:val="20"/>
          <w:szCs w:val="20"/>
          <w:shd w:val="clear" w:color="auto" w:fill="FFFFFF"/>
        </w:rPr>
        <w:t>Düzenleme Kanunu’nun yayımı tarihinde yürürlüğe girmiştir.</w:t>
      </w:r>
    </w:p>
    <w:p w:rsidR="00142ABE" w:rsidRPr="00AC03AF" w:rsidRDefault="00142ABE" w:rsidP="00BE6316">
      <w:pPr>
        <w:shd w:val="clear" w:color="auto" w:fill="FFFFFF"/>
        <w:spacing w:after="150" w:line="240" w:lineRule="auto"/>
        <w:jc w:val="both"/>
        <w:rPr>
          <w:rStyle w:val="Gl"/>
          <w:rFonts w:ascii="Tahoma" w:hAnsi="Tahoma" w:cs="Tahoma"/>
          <w:b w:val="0"/>
          <w:bCs w:val="0"/>
          <w:color w:val="auto"/>
          <w:sz w:val="20"/>
          <w:szCs w:val="20"/>
          <w:shd w:val="clear" w:color="auto" w:fill="FFFFFF"/>
        </w:rPr>
      </w:pPr>
    </w:p>
    <w:p w:rsidR="00490CE8" w:rsidRPr="00D45594" w:rsidRDefault="00234190" w:rsidP="00490CE8">
      <w:pPr>
        <w:shd w:val="clear" w:color="auto" w:fill="FFFFFF"/>
        <w:spacing w:after="150" w:line="240" w:lineRule="auto"/>
        <w:jc w:val="both"/>
        <w:rPr>
          <w:rStyle w:val="Gl"/>
          <w:rFonts w:ascii="Tahoma" w:eastAsiaTheme="minorEastAsia" w:hAnsi="Tahoma" w:cs="Tahoma"/>
          <w:color w:val="auto"/>
          <w:sz w:val="20"/>
          <w:szCs w:val="20"/>
          <w:shd w:val="clear" w:color="auto" w:fill="FFFFFF"/>
        </w:rPr>
      </w:pPr>
      <w:r>
        <w:rPr>
          <w:rStyle w:val="Gl"/>
          <w:rFonts w:ascii="Tahoma" w:eastAsiaTheme="minorEastAsia" w:hAnsi="Tahoma" w:cs="Tahoma"/>
          <w:color w:val="auto"/>
          <w:sz w:val="20"/>
          <w:szCs w:val="20"/>
          <w:shd w:val="clear" w:color="auto" w:fill="FFFFFF"/>
        </w:rPr>
        <w:t>Söz konusu Kanun sirkülerimiz ekinde yer almaktadır.</w:t>
      </w:r>
    </w:p>
    <w:p w:rsidR="004B783B" w:rsidRPr="00AD1194" w:rsidRDefault="004B783B" w:rsidP="00E77312">
      <w:pPr>
        <w:pStyle w:val="Default"/>
        <w:spacing w:before="240" w:after="240"/>
        <w:jc w:val="both"/>
        <w:rPr>
          <w:rFonts w:ascii="Tahoma" w:hAnsi="Tahoma" w:cs="Tahoma"/>
          <w:b/>
          <w:sz w:val="20"/>
          <w:szCs w:val="20"/>
        </w:rPr>
      </w:pPr>
      <w:r w:rsidRPr="00D45594">
        <w:rPr>
          <w:rFonts w:ascii="Tahoma" w:hAnsi="Tahoma" w:cs="Tahoma"/>
          <w:b/>
          <w:sz w:val="20"/>
          <w:szCs w:val="20"/>
        </w:rPr>
        <w:t>Saygılarımı</w:t>
      </w:r>
      <w:r w:rsidRPr="00AD1194">
        <w:rPr>
          <w:rFonts w:ascii="Tahoma" w:hAnsi="Tahoma" w:cs="Tahoma"/>
          <w:b/>
          <w:sz w:val="20"/>
          <w:szCs w:val="20"/>
        </w:rPr>
        <w:t xml:space="preserve">zla, </w:t>
      </w:r>
    </w:p>
    <w:sectPr w:rsidR="004B783B" w:rsidRPr="00AD1194" w:rsidSect="000E6D09">
      <w:headerReference w:type="even" r:id="rId8"/>
      <w:headerReference w:type="default" r:id="rId9"/>
      <w:footerReference w:type="default" r:id="rId10"/>
      <w:headerReference w:type="first" r:id="rId11"/>
      <w:pgSz w:w="11906" w:h="16838" w:code="9"/>
      <w:pgMar w:top="1440" w:right="1133" w:bottom="1440" w:left="1440" w:header="0"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EB8" w:rsidRDefault="00C60EB8">
      <w:pPr>
        <w:spacing w:after="0" w:line="240" w:lineRule="auto"/>
      </w:pPr>
      <w:r>
        <w:separator/>
      </w:r>
    </w:p>
  </w:endnote>
  <w:endnote w:type="continuationSeparator" w:id="0">
    <w:p w:rsidR="00C60EB8" w:rsidRDefault="00C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44E3BC7"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0AD0324E"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75399D6"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proofErr w:type="gramStart"/>
    <w:r>
      <w:rPr>
        <w:color w:val="555655"/>
        <w:sz w:val="18"/>
      </w:rPr>
      <w:t xml:space="preserve">78  </w:t>
    </w:r>
    <w:r>
      <w:rPr>
        <w:color w:val="0FA9A0"/>
        <w:sz w:val="18"/>
      </w:rPr>
      <w:t>|</w:t>
    </w:r>
    <w:proofErr w:type="gramEnd"/>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EB8" w:rsidRDefault="00C60EB8">
      <w:pPr>
        <w:spacing w:after="0" w:line="240" w:lineRule="auto"/>
      </w:pPr>
      <w:r>
        <w:separator/>
      </w:r>
    </w:p>
  </w:footnote>
  <w:footnote w:type="continuationSeparator" w:id="0">
    <w:p w:rsidR="00C60EB8" w:rsidRDefault="00C6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78F209"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ACF927B"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BE8EAA"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24FDD673"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62E37"/>
    <w:multiLevelType w:val="hybridMultilevel"/>
    <w:tmpl w:val="E5EC14A0"/>
    <w:lvl w:ilvl="0" w:tplc="522A98B6">
      <w:start w:val="2018"/>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33695"/>
    <w:multiLevelType w:val="hybridMultilevel"/>
    <w:tmpl w:val="84BC7E96"/>
    <w:lvl w:ilvl="0" w:tplc="71E286EC">
      <w:start w:val="1"/>
      <w:numFmt w:val="bullet"/>
      <w:lvlText w:val="-"/>
      <w:lvlJc w:val="left"/>
      <w:pPr>
        <w:ind w:left="720" w:hanging="360"/>
      </w:pPr>
      <w:rPr>
        <w:rFonts w:ascii="Times New Roman" w:eastAsiaTheme="minorEastAsia"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1E2888"/>
    <w:multiLevelType w:val="multilevel"/>
    <w:tmpl w:val="684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8B90536"/>
    <w:multiLevelType w:val="hybridMultilevel"/>
    <w:tmpl w:val="41FA7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834B94"/>
    <w:multiLevelType w:val="hybridMultilevel"/>
    <w:tmpl w:val="5988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7800FE"/>
    <w:multiLevelType w:val="hybridMultilevel"/>
    <w:tmpl w:val="58C4BF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35E4"/>
    <w:rsid w:val="00005FD6"/>
    <w:rsid w:val="000078AF"/>
    <w:rsid w:val="000114EA"/>
    <w:rsid w:val="000151A9"/>
    <w:rsid w:val="00016A92"/>
    <w:rsid w:val="00020C5E"/>
    <w:rsid w:val="00021B41"/>
    <w:rsid w:val="00022EAF"/>
    <w:rsid w:val="000230AA"/>
    <w:rsid w:val="00024161"/>
    <w:rsid w:val="00030E5C"/>
    <w:rsid w:val="0003301D"/>
    <w:rsid w:val="00040BF9"/>
    <w:rsid w:val="0004725A"/>
    <w:rsid w:val="000473FF"/>
    <w:rsid w:val="000552EB"/>
    <w:rsid w:val="00065582"/>
    <w:rsid w:val="00071793"/>
    <w:rsid w:val="00076203"/>
    <w:rsid w:val="00080173"/>
    <w:rsid w:val="00081217"/>
    <w:rsid w:val="00084CEB"/>
    <w:rsid w:val="00090419"/>
    <w:rsid w:val="00093DBC"/>
    <w:rsid w:val="00096A8B"/>
    <w:rsid w:val="00096DB8"/>
    <w:rsid w:val="000A1CB5"/>
    <w:rsid w:val="000A24CA"/>
    <w:rsid w:val="000B270D"/>
    <w:rsid w:val="000B5F2D"/>
    <w:rsid w:val="000C4692"/>
    <w:rsid w:val="000D5889"/>
    <w:rsid w:val="000E07D9"/>
    <w:rsid w:val="000E0F7B"/>
    <w:rsid w:val="000E2F5B"/>
    <w:rsid w:val="000E55E4"/>
    <w:rsid w:val="000E6D09"/>
    <w:rsid w:val="000F4878"/>
    <w:rsid w:val="00101C0E"/>
    <w:rsid w:val="00126194"/>
    <w:rsid w:val="0013714A"/>
    <w:rsid w:val="00140A72"/>
    <w:rsid w:val="00142ABE"/>
    <w:rsid w:val="00154750"/>
    <w:rsid w:val="00163E7A"/>
    <w:rsid w:val="00163EF4"/>
    <w:rsid w:val="0016604B"/>
    <w:rsid w:val="00170918"/>
    <w:rsid w:val="00172960"/>
    <w:rsid w:val="0018151B"/>
    <w:rsid w:val="001819B7"/>
    <w:rsid w:val="0018445E"/>
    <w:rsid w:val="00186F45"/>
    <w:rsid w:val="00193A1A"/>
    <w:rsid w:val="001A0443"/>
    <w:rsid w:val="001A144B"/>
    <w:rsid w:val="001B114C"/>
    <w:rsid w:val="001B4C20"/>
    <w:rsid w:val="001D5595"/>
    <w:rsid w:val="001E1A6D"/>
    <w:rsid w:val="001E2906"/>
    <w:rsid w:val="001E4601"/>
    <w:rsid w:val="001E5065"/>
    <w:rsid w:val="001E5907"/>
    <w:rsid w:val="001E6EF4"/>
    <w:rsid w:val="001F0BED"/>
    <w:rsid w:val="001F5B31"/>
    <w:rsid w:val="002017D6"/>
    <w:rsid w:val="00203EB0"/>
    <w:rsid w:val="0020543A"/>
    <w:rsid w:val="002079EE"/>
    <w:rsid w:val="00213458"/>
    <w:rsid w:val="0021641F"/>
    <w:rsid w:val="00220DCB"/>
    <w:rsid w:val="0022422E"/>
    <w:rsid w:val="00234190"/>
    <w:rsid w:val="002401BA"/>
    <w:rsid w:val="00241B6A"/>
    <w:rsid w:val="00244E67"/>
    <w:rsid w:val="00256A0E"/>
    <w:rsid w:val="00263876"/>
    <w:rsid w:val="0027281A"/>
    <w:rsid w:val="00276950"/>
    <w:rsid w:val="0029706A"/>
    <w:rsid w:val="002A36BB"/>
    <w:rsid w:val="002B21FE"/>
    <w:rsid w:val="002B321C"/>
    <w:rsid w:val="002B3EBC"/>
    <w:rsid w:val="002C24C5"/>
    <w:rsid w:val="002C2E9F"/>
    <w:rsid w:val="002C53DF"/>
    <w:rsid w:val="002C7A27"/>
    <w:rsid w:val="002D1C2E"/>
    <w:rsid w:val="002D5E78"/>
    <w:rsid w:val="002E3679"/>
    <w:rsid w:val="002E6640"/>
    <w:rsid w:val="003037EC"/>
    <w:rsid w:val="00313592"/>
    <w:rsid w:val="00313785"/>
    <w:rsid w:val="00322004"/>
    <w:rsid w:val="00324F9C"/>
    <w:rsid w:val="0033008F"/>
    <w:rsid w:val="003307D9"/>
    <w:rsid w:val="003371D5"/>
    <w:rsid w:val="00356012"/>
    <w:rsid w:val="003565E8"/>
    <w:rsid w:val="003625DF"/>
    <w:rsid w:val="00376743"/>
    <w:rsid w:val="00377D1A"/>
    <w:rsid w:val="003840FB"/>
    <w:rsid w:val="003900F1"/>
    <w:rsid w:val="00397C47"/>
    <w:rsid w:val="00397FF8"/>
    <w:rsid w:val="003A3B8D"/>
    <w:rsid w:val="003A6CB1"/>
    <w:rsid w:val="003A737E"/>
    <w:rsid w:val="003B1095"/>
    <w:rsid w:val="003B76C2"/>
    <w:rsid w:val="003B7BAB"/>
    <w:rsid w:val="003C2E22"/>
    <w:rsid w:val="003D403B"/>
    <w:rsid w:val="003D6FF6"/>
    <w:rsid w:val="003D7ED5"/>
    <w:rsid w:val="003E4BD2"/>
    <w:rsid w:val="003E5E04"/>
    <w:rsid w:val="003F0C78"/>
    <w:rsid w:val="0040610C"/>
    <w:rsid w:val="0041049D"/>
    <w:rsid w:val="004120A2"/>
    <w:rsid w:val="0041519D"/>
    <w:rsid w:val="00417CC8"/>
    <w:rsid w:val="00420AF4"/>
    <w:rsid w:val="00422F60"/>
    <w:rsid w:val="0042668E"/>
    <w:rsid w:val="00434198"/>
    <w:rsid w:val="00446696"/>
    <w:rsid w:val="00447C41"/>
    <w:rsid w:val="004521CD"/>
    <w:rsid w:val="0045603C"/>
    <w:rsid w:val="00457479"/>
    <w:rsid w:val="00466207"/>
    <w:rsid w:val="00471F3E"/>
    <w:rsid w:val="00477A18"/>
    <w:rsid w:val="00490CE8"/>
    <w:rsid w:val="004960D9"/>
    <w:rsid w:val="00496E08"/>
    <w:rsid w:val="004978D1"/>
    <w:rsid w:val="004A4C7E"/>
    <w:rsid w:val="004B5C24"/>
    <w:rsid w:val="004B783B"/>
    <w:rsid w:val="004C06BA"/>
    <w:rsid w:val="004D5741"/>
    <w:rsid w:val="004D7A2F"/>
    <w:rsid w:val="004E4F55"/>
    <w:rsid w:val="004F4C2F"/>
    <w:rsid w:val="004F5C67"/>
    <w:rsid w:val="004F60D7"/>
    <w:rsid w:val="00502255"/>
    <w:rsid w:val="00523D9F"/>
    <w:rsid w:val="00531699"/>
    <w:rsid w:val="005329D9"/>
    <w:rsid w:val="005338D8"/>
    <w:rsid w:val="00546D6E"/>
    <w:rsid w:val="00556C0E"/>
    <w:rsid w:val="00557E41"/>
    <w:rsid w:val="005664B3"/>
    <w:rsid w:val="00584B84"/>
    <w:rsid w:val="0059733B"/>
    <w:rsid w:val="005A1EAF"/>
    <w:rsid w:val="005B212F"/>
    <w:rsid w:val="005B2EDB"/>
    <w:rsid w:val="005C2CB0"/>
    <w:rsid w:val="005D02F4"/>
    <w:rsid w:val="005D2D42"/>
    <w:rsid w:val="005D5CB0"/>
    <w:rsid w:val="005D70E4"/>
    <w:rsid w:val="005F059F"/>
    <w:rsid w:val="00621DD3"/>
    <w:rsid w:val="006226F7"/>
    <w:rsid w:val="006243D3"/>
    <w:rsid w:val="00633C4A"/>
    <w:rsid w:val="0063598F"/>
    <w:rsid w:val="00640565"/>
    <w:rsid w:val="00661D98"/>
    <w:rsid w:val="00664F40"/>
    <w:rsid w:val="0067022D"/>
    <w:rsid w:val="00672EBA"/>
    <w:rsid w:val="0068265D"/>
    <w:rsid w:val="006831EB"/>
    <w:rsid w:val="00684528"/>
    <w:rsid w:val="0068772E"/>
    <w:rsid w:val="00692E95"/>
    <w:rsid w:val="006A2162"/>
    <w:rsid w:val="006A6EFD"/>
    <w:rsid w:val="006A7D12"/>
    <w:rsid w:val="006B00B5"/>
    <w:rsid w:val="006B1537"/>
    <w:rsid w:val="006C290C"/>
    <w:rsid w:val="006D2E6A"/>
    <w:rsid w:val="006D72B1"/>
    <w:rsid w:val="006E2677"/>
    <w:rsid w:val="006F66FA"/>
    <w:rsid w:val="006F6898"/>
    <w:rsid w:val="00711227"/>
    <w:rsid w:val="00724599"/>
    <w:rsid w:val="00734153"/>
    <w:rsid w:val="00741239"/>
    <w:rsid w:val="007440E7"/>
    <w:rsid w:val="00745794"/>
    <w:rsid w:val="00746C2C"/>
    <w:rsid w:val="007701CE"/>
    <w:rsid w:val="007718F8"/>
    <w:rsid w:val="00776EF6"/>
    <w:rsid w:val="007832B7"/>
    <w:rsid w:val="00786A07"/>
    <w:rsid w:val="00787C66"/>
    <w:rsid w:val="007961C8"/>
    <w:rsid w:val="007A4BA0"/>
    <w:rsid w:val="007A5C88"/>
    <w:rsid w:val="007B0832"/>
    <w:rsid w:val="007B17A4"/>
    <w:rsid w:val="007B2FF6"/>
    <w:rsid w:val="007D4B04"/>
    <w:rsid w:val="007D63B6"/>
    <w:rsid w:val="007D7606"/>
    <w:rsid w:val="007E054D"/>
    <w:rsid w:val="007E3A86"/>
    <w:rsid w:val="007E469E"/>
    <w:rsid w:val="007E630B"/>
    <w:rsid w:val="007F1748"/>
    <w:rsid w:val="00804924"/>
    <w:rsid w:val="00833D2E"/>
    <w:rsid w:val="00854429"/>
    <w:rsid w:val="00860603"/>
    <w:rsid w:val="00883C94"/>
    <w:rsid w:val="00887E82"/>
    <w:rsid w:val="00891F3A"/>
    <w:rsid w:val="00897F07"/>
    <w:rsid w:val="008A068D"/>
    <w:rsid w:val="008A0ED7"/>
    <w:rsid w:val="008A151C"/>
    <w:rsid w:val="008A5871"/>
    <w:rsid w:val="008B29C5"/>
    <w:rsid w:val="008B3C46"/>
    <w:rsid w:val="008B560B"/>
    <w:rsid w:val="008C5734"/>
    <w:rsid w:val="008C7371"/>
    <w:rsid w:val="008D0CC0"/>
    <w:rsid w:val="008D0F19"/>
    <w:rsid w:val="008D30FE"/>
    <w:rsid w:val="008E0374"/>
    <w:rsid w:val="008E4874"/>
    <w:rsid w:val="008E5559"/>
    <w:rsid w:val="008F3242"/>
    <w:rsid w:val="008F3613"/>
    <w:rsid w:val="008F4DCC"/>
    <w:rsid w:val="00901944"/>
    <w:rsid w:val="00904D1D"/>
    <w:rsid w:val="009276F6"/>
    <w:rsid w:val="00933519"/>
    <w:rsid w:val="009511AB"/>
    <w:rsid w:val="0095290B"/>
    <w:rsid w:val="00954D04"/>
    <w:rsid w:val="009551BA"/>
    <w:rsid w:val="00985BD5"/>
    <w:rsid w:val="00996E76"/>
    <w:rsid w:val="009A3620"/>
    <w:rsid w:val="009A62B3"/>
    <w:rsid w:val="009B09CA"/>
    <w:rsid w:val="009C15A8"/>
    <w:rsid w:val="009C3F2B"/>
    <w:rsid w:val="009D5430"/>
    <w:rsid w:val="009D5827"/>
    <w:rsid w:val="009E213E"/>
    <w:rsid w:val="009F50B0"/>
    <w:rsid w:val="00A05559"/>
    <w:rsid w:val="00A05D12"/>
    <w:rsid w:val="00A06F46"/>
    <w:rsid w:val="00A17A2D"/>
    <w:rsid w:val="00A22918"/>
    <w:rsid w:val="00A23BA6"/>
    <w:rsid w:val="00A34373"/>
    <w:rsid w:val="00A37DD9"/>
    <w:rsid w:val="00A52D67"/>
    <w:rsid w:val="00A56882"/>
    <w:rsid w:val="00A66892"/>
    <w:rsid w:val="00A67036"/>
    <w:rsid w:val="00A905F6"/>
    <w:rsid w:val="00A92311"/>
    <w:rsid w:val="00AA3ABA"/>
    <w:rsid w:val="00AA5BF3"/>
    <w:rsid w:val="00AB23F6"/>
    <w:rsid w:val="00AB318C"/>
    <w:rsid w:val="00AC03AF"/>
    <w:rsid w:val="00AD0318"/>
    <w:rsid w:val="00AD1194"/>
    <w:rsid w:val="00AD1ADF"/>
    <w:rsid w:val="00AF0F92"/>
    <w:rsid w:val="00AF3D6E"/>
    <w:rsid w:val="00AF4430"/>
    <w:rsid w:val="00AF5837"/>
    <w:rsid w:val="00AF6E19"/>
    <w:rsid w:val="00B020D3"/>
    <w:rsid w:val="00B07112"/>
    <w:rsid w:val="00B13101"/>
    <w:rsid w:val="00B1621E"/>
    <w:rsid w:val="00B32A94"/>
    <w:rsid w:val="00B35190"/>
    <w:rsid w:val="00B41F9B"/>
    <w:rsid w:val="00B465D1"/>
    <w:rsid w:val="00B55792"/>
    <w:rsid w:val="00B562AF"/>
    <w:rsid w:val="00B77105"/>
    <w:rsid w:val="00B81ADB"/>
    <w:rsid w:val="00B83780"/>
    <w:rsid w:val="00B911DE"/>
    <w:rsid w:val="00B92A52"/>
    <w:rsid w:val="00B92F2C"/>
    <w:rsid w:val="00BB0B84"/>
    <w:rsid w:val="00BD0302"/>
    <w:rsid w:val="00BD4A58"/>
    <w:rsid w:val="00BD6045"/>
    <w:rsid w:val="00BE3D13"/>
    <w:rsid w:val="00BE6316"/>
    <w:rsid w:val="00BF1135"/>
    <w:rsid w:val="00BF5F22"/>
    <w:rsid w:val="00C011B5"/>
    <w:rsid w:val="00C0179F"/>
    <w:rsid w:val="00C04606"/>
    <w:rsid w:val="00C05EA0"/>
    <w:rsid w:val="00C14E73"/>
    <w:rsid w:val="00C37F38"/>
    <w:rsid w:val="00C46A38"/>
    <w:rsid w:val="00C60EB8"/>
    <w:rsid w:val="00C75E2B"/>
    <w:rsid w:val="00C76895"/>
    <w:rsid w:val="00C774A5"/>
    <w:rsid w:val="00C83A29"/>
    <w:rsid w:val="00C91261"/>
    <w:rsid w:val="00CA2D5D"/>
    <w:rsid w:val="00CB120A"/>
    <w:rsid w:val="00CB464B"/>
    <w:rsid w:val="00CC06F3"/>
    <w:rsid w:val="00CC3013"/>
    <w:rsid w:val="00CC396B"/>
    <w:rsid w:val="00CC5D00"/>
    <w:rsid w:val="00CE5976"/>
    <w:rsid w:val="00CE5CF6"/>
    <w:rsid w:val="00D00EF1"/>
    <w:rsid w:val="00D04B8C"/>
    <w:rsid w:val="00D061BC"/>
    <w:rsid w:val="00D10358"/>
    <w:rsid w:val="00D1041F"/>
    <w:rsid w:val="00D121DA"/>
    <w:rsid w:val="00D149D4"/>
    <w:rsid w:val="00D17F1F"/>
    <w:rsid w:val="00D211FF"/>
    <w:rsid w:val="00D24055"/>
    <w:rsid w:val="00D26532"/>
    <w:rsid w:val="00D34733"/>
    <w:rsid w:val="00D45594"/>
    <w:rsid w:val="00D50CA8"/>
    <w:rsid w:val="00D5313C"/>
    <w:rsid w:val="00D65A2C"/>
    <w:rsid w:val="00D70026"/>
    <w:rsid w:val="00D70644"/>
    <w:rsid w:val="00D72B59"/>
    <w:rsid w:val="00D73B9E"/>
    <w:rsid w:val="00D7451B"/>
    <w:rsid w:val="00D761FA"/>
    <w:rsid w:val="00D83D16"/>
    <w:rsid w:val="00D94821"/>
    <w:rsid w:val="00DC35DB"/>
    <w:rsid w:val="00DC63F9"/>
    <w:rsid w:val="00DC6789"/>
    <w:rsid w:val="00DC685C"/>
    <w:rsid w:val="00DD1F97"/>
    <w:rsid w:val="00DD3676"/>
    <w:rsid w:val="00E10E07"/>
    <w:rsid w:val="00E15D4E"/>
    <w:rsid w:val="00E15EE6"/>
    <w:rsid w:val="00E332A0"/>
    <w:rsid w:val="00E3690A"/>
    <w:rsid w:val="00E451B9"/>
    <w:rsid w:val="00E531F4"/>
    <w:rsid w:val="00E54BFF"/>
    <w:rsid w:val="00E716DF"/>
    <w:rsid w:val="00E732B5"/>
    <w:rsid w:val="00E73D9C"/>
    <w:rsid w:val="00E77312"/>
    <w:rsid w:val="00E77BC2"/>
    <w:rsid w:val="00E81336"/>
    <w:rsid w:val="00E9571F"/>
    <w:rsid w:val="00EA2D0E"/>
    <w:rsid w:val="00EB13D1"/>
    <w:rsid w:val="00EB22E9"/>
    <w:rsid w:val="00EB303A"/>
    <w:rsid w:val="00EB7CD3"/>
    <w:rsid w:val="00EC555E"/>
    <w:rsid w:val="00EC5A22"/>
    <w:rsid w:val="00EC5E1D"/>
    <w:rsid w:val="00EC6546"/>
    <w:rsid w:val="00ED6E0B"/>
    <w:rsid w:val="00EE40BC"/>
    <w:rsid w:val="00EF140B"/>
    <w:rsid w:val="00EF692A"/>
    <w:rsid w:val="00F0039F"/>
    <w:rsid w:val="00F0075B"/>
    <w:rsid w:val="00F02CB6"/>
    <w:rsid w:val="00F07100"/>
    <w:rsid w:val="00F17589"/>
    <w:rsid w:val="00F26E86"/>
    <w:rsid w:val="00F46AAD"/>
    <w:rsid w:val="00F54647"/>
    <w:rsid w:val="00F55D87"/>
    <w:rsid w:val="00F758C5"/>
    <w:rsid w:val="00F75CD9"/>
    <w:rsid w:val="00F907CF"/>
    <w:rsid w:val="00F94F77"/>
    <w:rsid w:val="00FA0315"/>
    <w:rsid w:val="00FA17F2"/>
    <w:rsid w:val="00FA4AA4"/>
    <w:rsid w:val="00FB3836"/>
    <w:rsid w:val="00FB628D"/>
    <w:rsid w:val="00FB6F74"/>
    <w:rsid w:val="00FB73C9"/>
    <w:rsid w:val="00FB7543"/>
    <w:rsid w:val="00FC0D3E"/>
    <w:rsid w:val="00FC1842"/>
    <w:rsid w:val="00FC30EB"/>
    <w:rsid w:val="00FD0DD9"/>
    <w:rsid w:val="00FE4650"/>
    <w:rsid w:val="00FE6A58"/>
    <w:rsid w:val="00FE6C30"/>
    <w:rsid w:val="00FF3C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224B"/>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customStyle="1" w:styleId="Default">
    <w:name w:val="Default"/>
    <w:rsid w:val="00A56882"/>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F75C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75CD9"/>
    <w:rPr>
      <w:rFonts w:ascii="Calibri" w:eastAsia="Calibri" w:hAnsi="Calibri" w:cs="Calibri"/>
      <w:color w:val="000000"/>
      <w:sz w:val="20"/>
      <w:szCs w:val="20"/>
    </w:rPr>
  </w:style>
  <w:style w:type="character" w:styleId="DipnotBavurusu">
    <w:name w:val="footnote reference"/>
    <w:basedOn w:val="VarsaylanParagrafYazTipi"/>
    <w:uiPriority w:val="99"/>
    <w:semiHidden/>
    <w:unhideWhenUsed/>
    <w:rsid w:val="00F7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1216">
      <w:bodyDiv w:val="1"/>
      <w:marLeft w:val="0"/>
      <w:marRight w:val="0"/>
      <w:marTop w:val="0"/>
      <w:marBottom w:val="0"/>
      <w:divBdr>
        <w:top w:val="none" w:sz="0" w:space="0" w:color="auto"/>
        <w:left w:val="none" w:sz="0" w:space="0" w:color="auto"/>
        <w:bottom w:val="none" w:sz="0" w:space="0" w:color="auto"/>
        <w:right w:val="none" w:sz="0" w:space="0" w:color="auto"/>
      </w:divBdr>
      <w:divsChild>
        <w:div w:id="1410031567">
          <w:marLeft w:val="0"/>
          <w:marRight w:val="0"/>
          <w:marTop w:val="0"/>
          <w:marBottom w:val="0"/>
          <w:divBdr>
            <w:top w:val="none" w:sz="0" w:space="0" w:color="auto"/>
            <w:left w:val="none" w:sz="0" w:space="0" w:color="auto"/>
            <w:bottom w:val="none" w:sz="0" w:space="0" w:color="auto"/>
            <w:right w:val="none" w:sz="0" w:space="0" w:color="auto"/>
          </w:divBdr>
        </w:div>
      </w:divsChild>
    </w:div>
    <w:div w:id="69356739">
      <w:bodyDiv w:val="1"/>
      <w:marLeft w:val="0"/>
      <w:marRight w:val="0"/>
      <w:marTop w:val="0"/>
      <w:marBottom w:val="0"/>
      <w:divBdr>
        <w:top w:val="none" w:sz="0" w:space="0" w:color="auto"/>
        <w:left w:val="none" w:sz="0" w:space="0" w:color="auto"/>
        <w:bottom w:val="none" w:sz="0" w:space="0" w:color="auto"/>
        <w:right w:val="none" w:sz="0" w:space="0" w:color="auto"/>
      </w:divBdr>
      <w:divsChild>
        <w:div w:id="1784156919">
          <w:marLeft w:val="0"/>
          <w:marRight w:val="0"/>
          <w:marTop w:val="0"/>
          <w:marBottom w:val="0"/>
          <w:divBdr>
            <w:top w:val="none" w:sz="0" w:space="0" w:color="auto"/>
            <w:left w:val="none" w:sz="0" w:space="0" w:color="auto"/>
            <w:bottom w:val="none" w:sz="0" w:space="0" w:color="auto"/>
            <w:right w:val="none" w:sz="0" w:space="0" w:color="auto"/>
          </w:divBdr>
        </w:div>
      </w:divsChild>
    </w:div>
    <w:div w:id="113913034">
      <w:bodyDiv w:val="1"/>
      <w:marLeft w:val="0"/>
      <w:marRight w:val="0"/>
      <w:marTop w:val="0"/>
      <w:marBottom w:val="0"/>
      <w:divBdr>
        <w:top w:val="none" w:sz="0" w:space="0" w:color="auto"/>
        <w:left w:val="none" w:sz="0" w:space="0" w:color="auto"/>
        <w:bottom w:val="none" w:sz="0" w:space="0" w:color="auto"/>
        <w:right w:val="none" w:sz="0" w:space="0" w:color="auto"/>
      </w:divBdr>
    </w:div>
    <w:div w:id="131027734">
      <w:bodyDiv w:val="1"/>
      <w:marLeft w:val="0"/>
      <w:marRight w:val="0"/>
      <w:marTop w:val="0"/>
      <w:marBottom w:val="0"/>
      <w:divBdr>
        <w:top w:val="none" w:sz="0" w:space="0" w:color="auto"/>
        <w:left w:val="none" w:sz="0" w:space="0" w:color="auto"/>
        <w:bottom w:val="none" w:sz="0" w:space="0" w:color="auto"/>
        <w:right w:val="none" w:sz="0" w:space="0" w:color="auto"/>
      </w:divBdr>
      <w:divsChild>
        <w:div w:id="1380860752">
          <w:marLeft w:val="0"/>
          <w:marRight w:val="0"/>
          <w:marTop w:val="0"/>
          <w:marBottom w:val="0"/>
          <w:divBdr>
            <w:top w:val="none" w:sz="0" w:space="0" w:color="auto"/>
            <w:left w:val="none" w:sz="0" w:space="0" w:color="auto"/>
            <w:bottom w:val="none" w:sz="0" w:space="0" w:color="auto"/>
            <w:right w:val="none" w:sz="0" w:space="0" w:color="auto"/>
          </w:divBdr>
        </w:div>
      </w:divsChild>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526673417">
      <w:bodyDiv w:val="1"/>
      <w:marLeft w:val="0"/>
      <w:marRight w:val="0"/>
      <w:marTop w:val="0"/>
      <w:marBottom w:val="0"/>
      <w:divBdr>
        <w:top w:val="none" w:sz="0" w:space="0" w:color="auto"/>
        <w:left w:val="none" w:sz="0" w:space="0" w:color="auto"/>
        <w:bottom w:val="none" w:sz="0" w:space="0" w:color="auto"/>
        <w:right w:val="none" w:sz="0" w:space="0" w:color="auto"/>
      </w:divBdr>
      <w:divsChild>
        <w:div w:id="1849978294">
          <w:marLeft w:val="0"/>
          <w:marRight w:val="0"/>
          <w:marTop w:val="0"/>
          <w:marBottom w:val="0"/>
          <w:divBdr>
            <w:top w:val="none" w:sz="0" w:space="0" w:color="auto"/>
            <w:left w:val="none" w:sz="0" w:space="0" w:color="auto"/>
            <w:bottom w:val="none" w:sz="0" w:space="0" w:color="auto"/>
            <w:right w:val="none" w:sz="0" w:space="0" w:color="auto"/>
          </w:divBdr>
        </w:div>
      </w:divsChild>
    </w:div>
    <w:div w:id="757217623">
      <w:bodyDiv w:val="1"/>
      <w:marLeft w:val="0"/>
      <w:marRight w:val="0"/>
      <w:marTop w:val="0"/>
      <w:marBottom w:val="0"/>
      <w:divBdr>
        <w:top w:val="none" w:sz="0" w:space="0" w:color="auto"/>
        <w:left w:val="none" w:sz="0" w:space="0" w:color="auto"/>
        <w:bottom w:val="none" w:sz="0" w:space="0" w:color="auto"/>
        <w:right w:val="none" w:sz="0" w:space="0" w:color="auto"/>
      </w:divBdr>
    </w:div>
    <w:div w:id="1044334212">
      <w:bodyDiv w:val="1"/>
      <w:marLeft w:val="0"/>
      <w:marRight w:val="0"/>
      <w:marTop w:val="0"/>
      <w:marBottom w:val="0"/>
      <w:divBdr>
        <w:top w:val="none" w:sz="0" w:space="0" w:color="auto"/>
        <w:left w:val="none" w:sz="0" w:space="0" w:color="auto"/>
        <w:bottom w:val="none" w:sz="0" w:space="0" w:color="auto"/>
        <w:right w:val="none" w:sz="0" w:space="0" w:color="auto"/>
      </w:divBdr>
    </w:div>
    <w:div w:id="1270433644">
      <w:bodyDiv w:val="1"/>
      <w:marLeft w:val="0"/>
      <w:marRight w:val="0"/>
      <w:marTop w:val="0"/>
      <w:marBottom w:val="0"/>
      <w:divBdr>
        <w:top w:val="none" w:sz="0" w:space="0" w:color="auto"/>
        <w:left w:val="none" w:sz="0" w:space="0" w:color="auto"/>
        <w:bottom w:val="none" w:sz="0" w:space="0" w:color="auto"/>
        <w:right w:val="none" w:sz="0" w:space="0" w:color="auto"/>
      </w:divBdr>
      <w:divsChild>
        <w:div w:id="1496190985">
          <w:marLeft w:val="0"/>
          <w:marRight w:val="0"/>
          <w:marTop w:val="0"/>
          <w:marBottom w:val="0"/>
          <w:divBdr>
            <w:top w:val="none" w:sz="0" w:space="0" w:color="auto"/>
            <w:left w:val="none" w:sz="0" w:space="0" w:color="auto"/>
            <w:bottom w:val="none" w:sz="0" w:space="0" w:color="auto"/>
            <w:right w:val="none" w:sz="0" w:space="0" w:color="auto"/>
          </w:divBdr>
        </w:div>
        <w:div w:id="1183666432">
          <w:marLeft w:val="0"/>
          <w:marRight w:val="0"/>
          <w:marTop w:val="0"/>
          <w:marBottom w:val="0"/>
          <w:divBdr>
            <w:top w:val="none" w:sz="0" w:space="0" w:color="auto"/>
            <w:left w:val="none" w:sz="0" w:space="0" w:color="auto"/>
            <w:bottom w:val="none" w:sz="0" w:space="0" w:color="auto"/>
            <w:right w:val="none" w:sz="0" w:space="0" w:color="auto"/>
          </w:divBdr>
        </w:div>
      </w:divsChild>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24627269">
      <w:bodyDiv w:val="1"/>
      <w:marLeft w:val="0"/>
      <w:marRight w:val="0"/>
      <w:marTop w:val="0"/>
      <w:marBottom w:val="0"/>
      <w:divBdr>
        <w:top w:val="none" w:sz="0" w:space="0" w:color="auto"/>
        <w:left w:val="none" w:sz="0" w:space="0" w:color="auto"/>
        <w:bottom w:val="none" w:sz="0" w:space="0" w:color="auto"/>
        <w:right w:val="none" w:sz="0" w:space="0" w:color="auto"/>
      </w:divBdr>
      <w:divsChild>
        <w:div w:id="1232499641">
          <w:marLeft w:val="0"/>
          <w:marRight w:val="0"/>
          <w:marTop w:val="0"/>
          <w:marBottom w:val="0"/>
          <w:divBdr>
            <w:top w:val="none" w:sz="0" w:space="0" w:color="auto"/>
            <w:left w:val="none" w:sz="0" w:space="0" w:color="auto"/>
            <w:bottom w:val="none" w:sz="0" w:space="0" w:color="auto"/>
            <w:right w:val="none" w:sz="0" w:space="0" w:color="auto"/>
          </w:divBdr>
        </w:div>
      </w:divsChild>
    </w:div>
    <w:div w:id="1624340820">
      <w:bodyDiv w:val="1"/>
      <w:marLeft w:val="0"/>
      <w:marRight w:val="0"/>
      <w:marTop w:val="0"/>
      <w:marBottom w:val="0"/>
      <w:divBdr>
        <w:top w:val="none" w:sz="0" w:space="0" w:color="auto"/>
        <w:left w:val="none" w:sz="0" w:space="0" w:color="auto"/>
        <w:bottom w:val="none" w:sz="0" w:space="0" w:color="auto"/>
        <w:right w:val="none" w:sz="0" w:space="0" w:color="auto"/>
      </w:divBdr>
    </w:div>
    <w:div w:id="1655526111">
      <w:bodyDiv w:val="1"/>
      <w:marLeft w:val="0"/>
      <w:marRight w:val="0"/>
      <w:marTop w:val="0"/>
      <w:marBottom w:val="0"/>
      <w:divBdr>
        <w:top w:val="none" w:sz="0" w:space="0" w:color="auto"/>
        <w:left w:val="none" w:sz="0" w:space="0" w:color="auto"/>
        <w:bottom w:val="none" w:sz="0" w:space="0" w:color="auto"/>
        <w:right w:val="none" w:sz="0" w:space="0" w:color="auto"/>
      </w:divBdr>
    </w:div>
    <w:div w:id="1713268502">
      <w:bodyDiv w:val="1"/>
      <w:marLeft w:val="0"/>
      <w:marRight w:val="0"/>
      <w:marTop w:val="0"/>
      <w:marBottom w:val="0"/>
      <w:divBdr>
        <w:top w:val="none" w:sz="0" w:space="0" w:color="auto"/>
        <w:left w:val="none" w:sz="0" w:space="0" w:color="auto"/>
        <w:bottom w:val="none" w:sz="0" w:space="0" w:color="auto"/>
        <w:right w:val="none" w:sz="0" w:space="0" w:color="auto"/>
      </w:divBdr>
    </w:div>
    <w:div w:id="18101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5757-1E9A-4B6D-8E29-3E24B80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2588</Words>
  <Characters>14755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dilara çamdal</cp:lastModifiedBy>
  <cp:revision>2</cp:revision>
  <dcterms:created xsi:type="dcterms:W3CDTF">2019-02-04T13:43:00Z</dcterms:created>
  <dcterms:modified xsi:type="dcterms:W3CDTF">2019-02-04T13:43:00Z</dcterms:modified>
</cp:coreProperties>
</file>